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D8E3" w14:textId="4A151CC6" w:rsidR="00AC6400" w:rsidRPr="00D24283" w:rsidRDefault="00AC6400" w:rsidP="00C607ED">
      <w:pPr>
        <w:pStyle w:val="Overskrift1"/>
        <w:rPr>
          <w:sz w:val="36"/>
          <w:szCs w:val="36"/>
        </w:rPr>
      </w:pPr>
      <w:bookmarkStart w:id="0" w:name="_Toc141879265"/>
      <w:r w:rsidRPr="00D24283">
        <w:rPr>
          <w:sz w:val="36"/>
          <w:szCs w:val="36"/>
        </w:rPr>
        <w:t>Ejendomsmanual til Ombygning/Renovering af Ejendom</w:t>
      </w:r>
      <w:bookmarkEnd w:id="0"/>
    </w:p>
    <w:sdt>
      <w:sdtPr>
        <w:rPr>
          <w:rFonts w:asciiTheme="minorHAnsi" w:eastAsiaTheme="minorHAnsi" w:hAnsiTheme="minorHAnsi" w:cstheme="minorBidi"/>
          <w:color w:val="auto"/>
          <w:kern w:val="2"/>
          <w:sz w:val="22"/>
          <w:szCs w:val="22"/>
          <w:lang w:eastAsia="en-US"/>
          <w14:ligatures w14:val="standardContextual"/>
        </w:rPr>
        <w:id w:val="20955"/>
        <w:docPartObj>
          <w:docPartGallery w:val="Table of Contents"/>
          <w:docPartUnique/>
        </w:docPartObj>
      </w:sdtPr>
      <w:sdtEndPr>
        <w:rPr>
          <w:b/>
          <w:bCs/>
        </w:rPr>
      </w:sdtEndPr>
      <w:sdtContent>
        <w:p w14:paraId="0E1F054A" w14:textId="46247745" w:rsidR="00C06E09" w:rsidRDefault="00C06E09">
          <w:pPr>
            <w:pStyle w:val="Overskrift"/>
          </w:pPr>
          <w:r>
            <w:t>Indhold</w:t>
          </w:r>
        </w:p>
        <w:p w14:paraId="1AF842AD" w14:textId="13E804DD" w:rsidR="00493F21" w:rsidRDefault="00C06E09">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41879265" w:history="1">
            <w:r w:rsidR="00493F21" w:rsidRPr="00C71A25">
              <w:rPr>
                <w:rStyle w:val="Hyperlink"/>
                <w:noProof/>
              </w:rPr>
              <w:t>Ejendomsmanual til Ombygning/Renovering af Ejendom</w:t>
            </w:r>
            <w:r w:rsidR="00493F21">
              <w:rPr>
                <w:noProof/>
                <w:webHidden/>
              </w:rPr>
              <w:tab/>
            </w:r>
            <w:r w:rsidR="00493F21">
              <w:rPr>
                <w:noProof/>
                <w:webHidden/>
              </w:rPr>
              <w:fldChar w:fldCharType="begin"/>
            </w:r>
            <w:r w:rsidR="00493F21">
              <w:rPr>
                <w:noProof/>
                <w:webHidden/>
              </w:rPr>
              <w:instrText xml:space="preserve"> PAGEREF _Toc141879265 \h </w:instrText>
            </w:r>
            <w:r w:rsidR="00493F21">
              <w:rPr>
                <w:noProof/>
                <w:webHidden/>
              </w:rPr>
            </w:r>
            <w:r w:rsidR="00493F21">
              <w:rPr>
                <w:noProof/>
                <w:webHidden/>
              </w:rPr>
              <w:fldChar w:fldCharType="separate"/>
            </w:r>
            <w:r w:rsidR="00493F21">
              <w:rPr>
                <w:noProof/>
                <w:webHidden/>
              </w:rPr>
              <w:t>1</w:t>
            </w:r>
            <w:r w:rsidR="00493F21">
              <w:rPr>
                <w:noProof/>
                <w:webHidden/>
              </w:rPr>
              <w:fldChar w:fldCharType="end"/>
            </w:r>
          </w:hyperlink>
        </w:p>
        <w:p w14:paraId="4122A2B7" w14:textId="11AF89FF" w:rsidR="00493F21" w:rsidRDefault="00000000">
          <w:pPr>
            <w:pStyle w:val="Indholdsfortegnelse2"/>
            <w:tabs>
              <w:tab w:val="right" w:leader="dot" w:pos="9628"/>
            </w:tabs>
            <w:rPr>
              <w:rFonts w:eastAsiaTheme="minorEastAsia"/>
              <w:noProof/>
              <w:lang w:eastAsia="da-DK"/>
            </w:rPr>
          </w:pPr>
          <w:hyperlink w:anchor="_Toc141879266" w:history="1">
            <w:r w:rsidR="00493F21" w:rsidRPr="00C71A25">
              <w:rPr>
                <w:rStyle w:val="Hyperlink"/>
                <w:noProof/>
              </w:rPr>
              <w:t>Indledning:</w:t>
            </w:r>
            <w:r w:rsidR="00493F21">
              <w:rPr>
                <w:noProof/>
                <w:webHidden/>
              </w:rPr>
              <w:tab/>
            </w:r>
            <w:r w:rsidR="00493F21">
              <w:rPr>
                <w:noProof/>
                <w:webHidden/>
              </w:rPr>
              <w:fldChar w:fldCharType="begin"/>
            </w:r>
            <w:r w:rsidR="00493F21">
              <w:rPr>
                <w:noProof/>
                <w:webHidden/>
              </w:rPr>
              <w:instrText xml:space="preserve"> PAGEREF _Toc141879266 \h </w:instrText>
            </w:r>
            <w:r w:rsidR="00493F21">
              <w:rPr>
                <w:noProof/>
                <w:webHidden/>
              </w:rPr>
            </w:r>
            <w:r w:rsidR="00493F21">
              <w:rPr>
                <w:noProof/>
                <w:webHidden/>
              </w:rPr>
              <w:fldChar w:fldCharType="separate"/>
            </w:r>
            <w:r w:rsidR="00493F21">
              <w:rPr>
                <w:noProof/>
                <w:webHidden/>
              </w:rPr>
              <w:t>2</w:t>
            </w:r>
            <w:r w:rsidR="00493F21">
              <w:rPr>
                <w:noProof/>
                <w:webHidden/>
              </w:rPr>
              <w:fldChar w:fldCharType="end"/>
            </w:r>
          </w:hyperlink>
        </w:p>
        <w:p w14:paraId="68C92556" w14:textId="3D4C5EAE" w:rsidR="00493F21" w:rsidRDefault="00000000">
          <w:pPr>
            <w:pStyle w:val="Indholdsfortegnelse2"/>
            <w:tabs>
              <w:tab w:val="right" w:leader="dot" w:pos="9628"/>
            </w:tabs>
            <w:rPr>
              <w:rFonts w:eastAsiaTheme="minorEastAsia"/>
              <w:noProof/>
              <w:lang w:eastAsia="da-DK"/>
            </w:rPr>
          </w:pPr>
          <w:hyperlink w:anchor="_Toc141879267" w:history="1">
            <w:r w:rsidR="00493F21" w:rsidRPr="00C71A25">
              <w:rPr>
                <w:rStyle w:val="Hyperlink"/>
                <w:noProof/>
              </w:rPr>
              <w:t>Før Byggeriet:</w:t>
            </w:r>
            <w:r w:rsidR="00493F21">
              <w:rPr>
                <w:noProof/>
                <w:webHidden/>
              </w:rPr>
              <w:tab/>
            </w:r>
            <w:r w:rsidR="00493F21">
              <w:rPr>
                <w:noProof/>
                <w:webHidden/>
              </w:rPr>
              <w:fldChar w:fldCharType="begin"/>
            </w:r>
            <w:r w:rsidR="00493F21">
              <w:rPr>
                <w:noProof/>
                <w:webHidden/>
              </w:rPr>
              <w:instrText xml:space="preserve"> PAGEREF _Toc141879267 \h </w:instrText>
            </w:r>
            <w:r w:rsidR="00493F21">
              <w:rPr>
                <w:noProof/>
                <w:webHidden/>
              </w:rPr>
            </w:r>
            <w:r w:rsidR="00493F21">
              <w:rPr>
                <w:noProof/>
                <w:webHidden/>
              </w:rPr>
              <w:fldChar w:fldCharType="separate"/>
            </w:r>
            <w:r w:rsidR="00493F21">
              <w:rPr>
                <w:noProof/>
                <w:webHidden/>
              </w:rPr>
              <w:t>2</w:t>
            </w:r>
            <w:r w:rsidR="00493F21">
              <w:rPr>
                <w:noProof/>
                <w:webHidden/>
              </w:rPr>
              <w:fldChar w:fldCharType="end"/>
            </w:r>
          </w:hyperlink>
        </w:p>
        <w:p w14:paraId="07AA52CD" w14:textId="2357CD2F" w:rsidR="00493F21" w:rsidRDefault="00000000">
          <w:pPr>
            <w:pStyle w:val="Indholdsfortegnelse3"/>
            <w:tabs>
              <w:tab w:val="right" w:leader="dot" w:pos="9628"/>
            </w:tabs>
            <w:rPr>
              <w:rFonts w:eastAsiaTheme="minorEastAsia"/>
              <w:noProof/>
              <w:lang w:eastAsia="da-DK"/>
            </w:rPr>
          </w:pPr>
          <w:hyperlink w:anchor="_Toc141879268" w:history="1">
            <w:r w:rsidR="00493F21" w:rsidRPr="00C71A25">
              <w:rPr>
                <w:rStyle w:val="Hyperlink"/>
                <w:noProof/>
              </w:rPr>
              <w:t>1. Tilladelser og Tegninger:</w:t>
            </w:r>
            <w:r w:rsidR="00493F21">
              <w:rPr>
                <w:noProof/>
                <w:webHidden/>
              </w:rPr>
              <w:tab/>
            </w:r>
            <w:r w:rsidR="00493F21">
              <w:rPr>
                <w:noProof/>
                <w:webHidden/>
              </w:rPr>
              <w:fldChar w:fldCharType="begin"/>
            </w:r>
            <w:r w:rsidR="00493F21">
              <w:rPr>
                <w:noProof/>
                <w:webHidden/>
              </w:rPr>
              <w:instrText xml:space="preserve"> PAGEREF _Toc141879268 \h </w:instrText>
            </w:r>
            <w:r w:rsidR="00493F21">
              <w:rPr>
                <w:noProof/>
                <w:webHidden/>
              </w:rPr>
            </w:r>
            <w:r w:rsidR="00493F21">
              <w:rPr>
                <w:noProof/>
                <w:webHidden/>
              </w:rPr>
              <w:fldChar w:fldCharType="separate"/>
            </w:r>
            <w:r w:rsidR="00493F21">
              <w:rPr>
                <w:noProof/>
                <w:webHidden/>
              </w:rPr>
              <w:t>2</w:t>
            </w:r>
            <w:r w:rsidR="00493F21">
              <w:rPr>
                <w:noProof/>
                <w:webHidden/>
              </w:rPr>
              <w:fldChar w:fldCharType="end"/>
            </w:r>
          </w:hyperlink>
        </w:p>
        <w:p w14:paraId="2C372DEF" w14:textId="327CF93C" w:rsidR="00493F21" w:rsidRDefault="00000000">
          <w:pPr>
            <w:pStyle w:val="Indholdsfortegnelse3"/>
            <w:tabs>
              <w:tab w:val="right" w:leader="dot" w:pos="9628"/>
            </w:tabs>
            <w:rPr>
              <w:rFonts w:eastAsiaTheme="minorEastAsia"/>
              <w:noProof/>
              <w:lang w:eastAsia="da-DK"/>
            </w:rPr>
          </w:pPr>
          <w:hyperlink w:anchor="_Toc141879269" w:history="1">
            <w:r w:rsidR="00493F21" w:rsidRPr="00C71A25">
              <w:rPr>
                <w:rStyle w:val="Hyperlink"/>
                <w:noProof/>
              </w:rPr>
              <w:t>2. Kompensation eller Erstatning:</w:t>
            </w:r>
            <w:r w:rsidR="00493F21">
              <w:rPr>
                <w:noProof/>
                <w:webHidden/>
              </w:rPr>
              <w:tab/>
            </w:r>
            <w:r w:rsidR="00493F21">
              <w:rPr>
                <w:noProof/>
                <w:webHidden/>
              </w:rPr>
              <w:fldChar w:fldCharType="begin"/>
            </w:r>
            <w:r w:rsidR="00493F21">
              <w:rPr>
                <w:noProof/>
                <w:webHidden/>
              </w:rPr>
              <w:instrText xml:space="preserve"> PAGEREF _Toc141879269 \h </w:instrText>
            </w:r>
            <w:r w:rsidR="00493F21">
              <w:rPr>
                <w:noProof/>
                <w:webHidden/>
              </w:rPr>
            </w:r>
            <w:r w:rsidR="00493F21">
              <w:rPr>
                <w:noProof/>
                <w:webHidden/>
              </w:rPr>
              <w:fldChar w:fldCharType="separate"/>
            </w:r>
            <w:r w:rsidR="00493F21">
              <w:rPr>
                <w:noProof/>
                <w:webHidden/>
              </w:rPr>
              <w:t>2</w:t>
            </w:r>
            <w:r w:rsidR="00493F21">
              <w:rPr>
                <w:noProof/>
                <w:webHidden/>
              </w:rPr>
              <w:fldChar w:fldCharType="end"/>
            </w:r>
          </w:hyperlink>
        </w:p>
        <w:p w14:paraId="5BE9EAC9" w14:textId="377DA60A" w:rsidR="00493F21" w:rsidRDefault="00000000">
          <w:pPr>
            <w:pStyle w:val="Indholdsfortegnelse3"/>
            <w:tabs>
              <w:tab w:val="right" w:leader="dot" w:pos="9628"/>
            </w:tabs>
            <w:rPr>
              <w:rFonts w:eastAsiaTheme="minorEastAsia"/>
              <w:noProof/>
              <w:lang w:eastAsia="da-DK"/>
            </w:rPr>
          </w:pPr>
          <w:hyperlink w:anchor="_Toc141879270" w:history="1">
            <w:r w:rsidR="00493F21" w:rsidRPr="00C71A25">
              <w:rPr>
                <w:rStyle w:val="Hyperlink"/>
                <w:noProof/>
              </w:rPr>
              <w:t>3. Fjernelse af Bærende Vægge:</w:t>
            </w:r>
            <w:r w:rsidR="00493F21">
              <w:rPr>
                <w:noProof/>
                <w:webHidden/>
              </w:rPr>
              <w:tab/>
            </w:r>
            <w:r w:rsidR="00493F21">
              <w:rPr>
                <w:noProof/>
                <w:webHidden/>
              </w:rPr>
              <w:fldChar w:fldCharType="begin"/>
            </w:r>
            <w:r w:rsidR="00493F21">
              <w:rPr>
                <w:noProof/>
                <w:webHidden/>
              </w:rPr>
              <w:instrText xml:space="preserve"> PAGEREF _Toc141879270 \h </w:instrText>
            </w:r>
            <w:r w:rsidR="00493F21">
              <w:rPr>
                <w:noProof/>
                <w:webHidden/>
              </w:rPr>
            </w:r>
            <w:r w:rsidR="00493F21">
              <w:rPr>
                <w:noProof/>
                <w:webHidden/>
              </w:rPr>
              <w:fldChar w:fldCharType="separate"/>
            </w:r>
            <w:r w:rsidR="00493F21">
              <w:rPr>
                <w:noProof/>
                <w:webHidden/>
              </w:rPr>
              <w:t>2</w:t>
            </w:r>
            <w:r w:rsidR="00493F21">
              <w:rPr>
                <w:noProof/>
                <w:webHidden/>
              </w:rPr>
              <w:fldChar w:fldCharType="end"/>
            </w:r>
          </w:hyperlink>
        </w:p>
        <w:p w14:paraId="37E10D5E" w14:textId="7F24A933" w:rsidR="00493F21" w:rsidRDefault="00000000">
          <w:pPr>
            <w:pStyle w:val="Indholdsfortegnelse3"/>
            <w:tabs>
              <w:tab w:val="right" w:leader="dot" w:pos="9628"/>
            </w:tabs>
            <w:rPr>
              <w:rFonts w:eastAsiaTheme="minorEastAsia"/>
              <w:noProof/>
              <w:lang w:eastAsia="da-DK"/>
            </w:rPr>
          </w:pPr>
          <w:hyperlink w:anchor="_Toc141879271" w:history="1">
            <w:r w:rsidR="00493F21" w:rsidRPr="00C71A25">
              <w:rPr>
                <w:rStyle w:val="Hyperlink"/>
                <w:noProof/>
              </w:rPr>
              <w:t>4. El-Arbejde:</w:t>
            </w:r>
            <w:r w:rsidR="00493F21">
              <w:rPr>
                <w:noProof/>
                <w:webHidden/>
              </w:rPr>
              <w:tab/>
            </w:r>
            <w:r w:rsidR="00493F21">
              <w:rPr>
                <w:noProof/>
                <w:webHidden/>
              </w:rPr>
              <w:fldChar w:fldCharType="begin"/>
            </w:r>
            <w:r w:rsidR="00493F21">
              <w:rPr>
                <w:noProof/>
                <w:webHidden/>
              </w:rPr>
              <w:instrText xml:space="preserve"> PAGEREF _Toc141879271 \h </w:instrText>
            </w:r>
            <w:r w:rsidR="00493F21">
              <w:rPr>
                <w:noProof/>
                <w:webHidden/>
              </w:rPr>
            </w:r>
            <w:r w:rsidR="00493F21">
              <w:rPr>
                <w:noProof/>
                <w:webHidden/>
              </w:rPr>
              <w:fldChar w:fldCharType="separate"/>
            </w:r>
            <w:r w:rsidR="00493F21">
              <w:rPr>
                <w:noProof/>
                <w:webHidden/>
              </w:rPr>
              <w:t>2</w:t>
            </w:r>
            <w:r w:rsidR="00493F21">
              <w:rPr>
                <w:noProof/>
                <w:webHidden/>
              </w:rPr>
              <w:fldChar w:fldCharType="end"/>
            </w:r>
          </w:hyperlink>
        </w:p>
        <w:p w14:paraId="4FCA9BA6" w14:textId="49FC392A" w:rsidR="00493F21" w:rsidRDefault="00000000">
          <w:pPr>
            <w:pStyle w:val="Indholdsfortegnelse3"/>
            <w:tabs>
              <w:tab w:val="right" w:leader="dot" w:pos="9628"/>
            </w:tabs>
            <w:rPr>
              <w:rFonts w:eastAsiaTheme="minorEastAsia"/>
              <w:noProof/>
              <w:lang w:eastAsia="da-DK"/>
            </w:rPr>
          </w:pPr>
          <w:hyperlink w:anchor="_Toc141879272" w:history="1">
            <w:r w:rsidR="00493F21" w:rsidRPr="00C71A25">
              <w:rPr>
                <w:rStyle w:val="Hyperlink"/>
                <w:noProof/>
              </w:rPr>
              <w:t>5. VVS-Arbejde:</w:t>
            </w:r>
            <w:r w:rsidR="00493F21">
              <w:rPr>
                <w:noProof/>
                <w:webHidden/>
              </w:rPr>
              <w:tab/>
            </w:r>
            <w:r w:rsidR="00493F21">
              <w:rPr>
                <w:noProof/>
                <w:webHidden/>
              </w:rPr>
              <w:fldChar w:fldCharType="begin"/>
            </w:r>
            <w:r w:rsidR="00493F21">
              <w:rPr>
                <w:noProof/>
                <w:webHidden/>
              </w:rPr>
              <w:instrText xml:space="preserve"> PAGEREF _Toc141879272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2AC21A9B" w14:textId="4ADAE296" w:rsidR="00493F21" w:rsidRDefault="00000000">
          <w:pPr>
            <w:pStyle w:val="Indholdsfortegnelse3"/>
            <w:tabs>
              <w:tab w:val="right" w:leader="dot" w:pos="9628"/>
            </w:tabs>
            <w:rPr>
              <w:rFonts w:eastAsiaTheme="minorEastAsia"/>
              <w:noProof/>
              <w:lang w:eastAsia="da-DK"/>
            </w:rPr>
          </w:pPr>
          <w:hyperlink w:anchor="_Toc141879273" w:history="1">
            <w:r w:rsidR="00493F21" w:rsidRPr="00C71A25">
              <w:rPr>
                <w:rStyle w:val="Hyperlink"/>
                <w:noProof/>
              </w:rPr>
              <w:t>6. Byggemøder:</w:t>
            </w:r>
            <w:r w:rsidR="00493F21">
              <w:rPr>
                <w:noProof/>
                <w:webHidden/>
              </w:rPr>
              <w:tab/>
            </w:r>
            <w:r w:rsidR="00493F21">
              <w:rPr>
                <w:noProof/>
                <w:webHidden/>
              </w:rPr>
              <w:fldChar w:fldCharType="begin"/>
            </w:r>
            <w:r w:rsidR="00493F21">
              <w:rPr>
                <w:noProof/>
                <w:webHidden/>
              </w:rPr>
              <w:instrText xml:space="preserve"> PAGEREF _Toc141879273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738363FA" w14:textId="10E9B7EA" w:rsidR="00493F21" w:rsidRDefault="00000000">
          <w:pPr>
            <w:pStyle w:val="Indholdsfortegnelse2"/>
            <w:tabs>
              <w:tab w:val="right" w:leader="dot" w:pos="9628"/>
            </w:tabs>
            <w:rPr>
              <w:rFonts w:eastAsiaTheme="minorEastAsia"/>
              <w:noProof/>
              <w:lang w:eastAsia="da-DK"/>
            </w:rPr>
          </w:pPr>
          <w:hyperlink w:anchor="_Toc141879274" w:history="1">
            <w:r w:rsidR="00493F21" w:rsidRPr="00C71A25">
              <w:rPr>
                <w:rStyle w:val="Hyperlink"/>
                <w:noProof/>
              </w:rPr>
              <w:t>Relevante Punkter for Beboere:</w:t>
            </w:r>
            <w:r w:rsidR="00493F21">
              <w:rPr>
                <w:noProof/>
                <w:webHidden/>
              </w:rPr>
              <w:tab/>
            </w:r>
            <w:r w:rsidR="00493F21">
              <w:rPr>
                <w:noProof/>
                <w:webHidden/>
              </w:rPr>
              <w:fldChar w:fldCharType="begin"/>
            </w:r>
            <w:r w:rsidR="00493F21">
              <w:rPr>
                <w:noProof/>
                <w:webHidden/>
              </w:rPr>
              <w:instrText xml:space="preserve"> PAGEREF _Toc141879274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129F6C74" w14:textId="0FF2C2D3" w:rsidR="00493F21" w:rsidRDefault="00000000">
          <w:pPr>
            <w:pStyle w:val="Indholdsfortegnelse3"/>
            <w:tabs>
              <w:tab w:val="right" w:leader="dot" w:pos="9628"/>
            </w:tabs>
            <w:rPr>
              <w:rFonts w:eastAsiaTheme="minorEastAsia"/>
              <w:noProof/>
              <w:lang w:eastAsia="da-DK"/>
            </w:rPr>
          </w:pPr>
          <w:hyperlink w:anchor="_Toc141879275" w:history="1">
            <w:r w:rsidR="00493F21" w:rsidRPr="00C71A25">
              <w:rPr>
                <w:rStyle w:val="Hyperlink"/>
                <w:noProof/>
              </w:rPr>
              <w:t>7. Tidsplan:</w:t>
            </w:r>
            <w:r w:rsidR="00493F21">
              <w:rPr>
                <w:noProof/>
                <w:webHidden/>
              </w:rPr>
              <w:tab/>
            </w:r>
            <w:r w:rsidR="00493F21">
              <w:rPr>
                <w:noProof/>
                <w:webHidden/>
              </w:rPr>
              <w:fldChar w:fldCharType="begin"/>
            </w:r>
            <w:r w:rsidR="00493F21">
              <w:rPr>
                <w:noProof/>
                <w:webHidden/>
              </w:rPr>
              <w:instrText xml:space="preserve"> PAGEREF _Toc141879275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091050B9" w14:textId="308183A3" w:rsidR="00493F21" w:rsidRDefault="00000000">
          <w:pPr>
            <w:pStyle w:val="Indholdsfortegnelse3"/>
            <w:tabs>
              <w:tab w:val="right" w:leader="dot" w:pos="9628"/>
            </w:tabs>
            <w:rPr>
              <w:rFonts w:eastAsiaTheme="minorEastAsia"/>
              <w:noProof/>
              <w:lang w:eastAsia="da-DK"/>
            </w:rPr>
          </w:pPr>
          <w:hyperlink w:anchor="_Toc141879276" w:history="1">
            <w:r w:rsidR="00493F21" w:rsidRPr="00C71A25">
              <w:rPr>
                <w:rStyle w:val="Hyperlink"/>
                <w:noProof/>
              </w:rPr>
              <w:t>8. Støj og Gener:</w:t>
            </w:r>
            <w:r w:rsidR="00493F21">
              <w:rPr>
                <w:noProof/>
                <w:webHidden/>
              </w:rPr>
              <w:tab/>
            </w:r>
            <w:r w:rsidR="00493F21">
              <w:rPr>
                <w:noProof/>
                <w:webHidden/>
              </w:rPr>
              <w:fldChar w:fldCharType="begin"/>
            </w:r>
            <w:r w:rsidR="00493F21">
              <w:rPr>
                <w:noProof/>
                <w:webHidden/>
              </w:rPr>
              <w:instrText xml:space="preserve"> PAGEREF _Toc141879276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51F56D9F" w14:textId="46AE90F9" w:rsidR="00493F21" w:rsidRDefault="00000000">
          <w:pPr>
            <w:pStyle w:val="Indholdsfortegnelse3"/>
            <w:tabs>
              <w:tab w:val="right" w:leader="dot" w:pos="9628"/>
            </w:tabs>
            <w:rPr>
              <w:rFonts w:eastAsiaTheme="minorEastAsia"/>
              <w:noProof/>
              <w:lang w:eastAsia="da-DK"/>
            </w:rPr>
          </w:pPr>
          <w:hyperlink w:anchor="_Toc141879277" w:history="1">
            <w:r w:rsidR="00493F21" w:rsidRPr="00C71A25">
              <w:rPr>
                <w:rStyle w:val="Hyperlink"/>
                <w:noProof/>
              </w:rPr>
              <w:t>9. Midlertidig Adgang:</w:t>
            </w:r>
            <w:r w:rsidR="00493F21">
              <w:rPr>
                <w:noProof/>
                <w:webHidden/>
              </w:rPr>
              <w:tab/>
            </w:r>
            <w:r w:rsidR="00493F21">
              <w:rPr>
                <w:noProof/>
                <w:webHidden/>
              </w:rPr>
              <w:fldChar w:fldCharType="begin"/>
            </w:r>
            <w:r w:rsidR="00493F21">
              <w:rPr>
                <w:noProof/>
                <w:webHidden/>
              </w:rPr>
              <w:instrText xml:space="preserve"> PAGEREF _Toc141879277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4F7B513D" w14:textId="399E3C76" w:rsidR="00493F21" w:rsidRDefault="00000000">
          <w:pPr>
            <w:pStyle w:val="Indholdsfortegnelse3"/>
            <w:tabs>
              <w:tab w:val="right" w:leader="dot" w:pos="9628"/>
            </w:tabs>
            <w:rPr>
              <w:rFonts w:eastAsiaTheme="minorEastAsia"/>
              <w:noProof/>
              <w:lang w:eastAsia="da-DK"/>
            </w:rPr>
          </w:pPr>
          <w:hyperlink w:anchor="_Toc141879278" w:history="1">
            <w:r w:rsidR="00493F21" w:rsidRPr="00C71A25">
              <w:rPr>
                <w:rStyle w:val="Hyperlink"/>
                <w:noProof/>
              </w:rPr>
              <w:t>10. Aftaler om Fællesarealer:</w:t>
            </w:r>
            <w:r w:rsidR="00493F21">
              <w:rPr>
                <w:noProof/>
                <w:webHidden/>
              </w:rPr>
              <w:tab/>
            </w:r>
            <w:r w:rsidR="00493F21">
              <w:rPr>
                <w:noProof/>
                <w:webHidden/>
              </w:rPr>
              <w:fldChar w:fldCharType="begin"/>
            </w:r>
            <w:r w:rsidR="00493F21">
              <w:rPr>
                <w:noProof/>
                <w:webHidden/>
              </w:rPr>
              <w:instrText xml:space="preserve"> PAGEREF _Toc141879278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48E88141" w14:textId="1A41C878" w:rsidR="00493F21" w:rsidRDefault="00000000">
          <w:pPr>
            <w:pStyle w:val="Indholdsfortegnelse3"/>
            <w:tabs>
              <w:tab w:val="right" w:leader="dot" w:pos="9628"/>
            </w:tabs>
            <w:rPr>
              <w:rFonts w:eastAsiaTheme="minorEastAsia"/>
              <w:noProof/>
              <w:lang w:eastAsia="da-DK"/>
            </w:rPr>
          </w:pPr>
          <w:hyperlink w:anchor="_Toc141879279" w:history="1">
            <w:r w:rsidR="00493F21" w:rsidRPr="00C71A25">
              <w:rPr>
                <w:rStyle w:val="Hyperlink"/>
                <w:noProof/>
              </w:rPr>
              <w:t>11. Opbevaring af Ejendele:</w:t>
            </w:r>
            <w:r w:rsidR="00493F21">
              <w:rPr>
                <w:noProof/>
                <w:webHidden/>
              </w:rPr>
              <w:tab/>
            </w:r>
            <w:r w:rsidR="00493F21">
              <w:rPr>
                <w:noProof/>
                <w:webHidden/>
              </w:rPr>
              <w:fldChar w:fldCharType="begin"/>
            </w:r>
            <w:r w:rsidR="00493F21">
              <w:rPr>
                <w:noProof/>
                <w:webHidden/>
              </w:rPr>
              <w:instrText xml:space="preserve"> PAGEREF _Toc141879279 \h </w:instrText>
            </w:r>
            <w:r w:rsidR="00493F21">
              <w:rPr>
                <w:noProof/>
                <w:webHidden/>
              </w:rPr>
            </w:r>
            <w:r w:rsidR="00493F21">
              <w:rPr>
                <w:noProof/>
                <w:webHidden/>
              </w:rPr>
              <w:fldChar w:fldCharType="separate"/>
            </w:r>
            <w:r w:rsidR="00493F21">
              <w:rPr>
                <w:noProof/>
                <w:webHidden/>
              </w:rPr>
              <w:t>3</w:t>
            </w:r>
            <w:r w:rsidR="00493F21">
              <w:rPr>
                <w:noProof/>
                <w:webHidden/>
              </w:rPr>
              <w:fldChar w:fldCharType="end"/>
            </w:r>
          </w:hyperlink>
        </w:p>
        <w:p w14:paraId="1AB36A44" w14:textId="56BD2162" w:rsidR="00493F21" w:rsidRDefault="00000000">
          <w:pPr>
            <w:pStyle w:val="Indholdsfortegnelse3"/>
            <w:tabs>
              <w:tab w:val="right" w:leader="dot" w:pos="9628"/>
            </w:tabs>
            <w:rPr>
              <w:rFonts w:eastAsiaTheme="minorEastAsia"/>
              <w:noProof/>
              <w:lang w:eastAsia="da-DK"/>
            </w:rPr>
          </w:pPr>
          <w:hyperlink w:anchor="_Toc141879280" w:history="1">
            <w:r w:rsidR="00493F21" w:rsidRPr="00C71A25">
              <w:rPr>
                <w:rStyle w:val="Hyperlink"/>
                <w:noProof/>
              </w:rPr>
              <w:t>12. Sikkerhedsforanstaltninger:</w:t>
            </w:r>
            <w:r w:rsidR="00493F21">
              <w:rPr>
                <w:noProof/>
                <w:webHidden/>
              </w:rPr>
              <w:tab/>
            </w:r>
            <w:r w:rsidR="00493F21">
              <w:rPr>
                <w:noProof/>
                <w:webHidden/>
              </w:rPr>
              <w:fldChar w:fldCharType="begin"/>
            </w:r>
            <w:r w:rsidR="00493F21">
              <w:rPr>
                <w:noProof/>
                <w:webHidden/>
              </w:rPr>
              <w:instrText xml:space="preserve"> PAGEREF _Toc141879280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70006966" w14:textId="46140E6C" w:rsidR="00493F21" w:rsidRDefault="00000000">
          <w:pPr>
            <w:pStyle w:val="Indholdsfortegnelse3"/>
            <w:tabs>
              <w:tab w:val="right" w:leader="dot" w:pos="9628"/>
            </w:tabs>
            <w:rPr>
              <w:rFonts w:eastAsiaTheme="minorEastAsia"/>
              <w:noProof/>
              <w:lang w:eastAsia="da-DK"/>
            </w:rPr>
          </w:pPr>
          <w:hyperlink w:anchor="_Toc141879281" w:history="1">
            <w:r w:rsidR="00493F21" w:rsidRPr="00C71A25">
              <w:rPr>
                <w:rStyle w:val="Hyperlink"/>
                <w:noProof/>
              </w:rPr>
              <w:t>13. Renholdelse:</w:t>
            </w:r>
            <w:r w:rsidR="00493F21">
              <w:rPr>
                <w:noProof/>
                <w:webHidden/>
              </w:rPr>
              <w:tab/>
            </w:r>
            <w:r w:rsidR="00493F21">
              <w:rPr>
                <w:noProof/>
                <w:webHidden/>
              </w:rPr>
              <w:fldChar w:fldCharType="begin"/>
            </w:r>
            <w:r w:rsidR="00493F21">
              <w:rPr>
                <w:noProof/>
                <w:webHidden/>
              </w:rPr>
              <w:instrText xml:space="preserve"> PAGEREF _Toc141879281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5AD85ED2" w14:textId="2CE441E5" w:rsidR="00493F21" w:rsidRDefault="00000000">
          <w:pPr>
            <w:pStyle w:val="Indholdsfortegnelse3"/>
            <w:tabs>
              <w:tab w:val="right" w:leader="dot" w:pos="9628"/>
            </w:tabs>
            <w:rPr>
              <w:rFonts w:eastAsiaTheme="minorEastAsia"/>
              <w:noProof/>
              <w:lang w:eastAsia="da-DK"/>
            </w:rPr>
          </w:pPr>
          <w:hyperlink w:anchor="_Toc141879282" w:history="1">
            <w:r w:rsidR="00493F21" w:rsidRPr="00C71A25">
              <w:rPr>
                <w:rStyle w:val="Hyperlink"/>
                <w:noProof/>
              </w:rPr>
              <w:t>14. Varsling af Arbejde:</w:t>
            </w:r>
            <w:r w:rsidR="00493F21">
              <w:rPr>
                <w:noProof/>
                <w:webHidden/>
              </w:rPr>
              <w:tab/>
            </w:r>
            <w:r w:rsidR="00493F21">
              <w:rPr>
                <w:noProof/>
                <w:webHidden/>
              </w:rPr>
              <w:fldChar w:fldCharType="begin"/>
            </w:r>
            <w:r w:rsidR="00493F21">
              <w:rPr>
                <w:noProof/>
                <w:webHidden/>
              </w:rPr>
              <w:instrText xml:space="preserve"> PAGEREF _Toc141879282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39BA865D" w14:textId="29DA3E92" w:rsidR="00493F21" w:rsidRDefault="00000000">
          <w:pPr>
            <w:pStyle w:val="Indholdsfortegnelse3"/>
            <w:tabs>
              <w:tab w:val="right" w:leader="dot" w:pos="9628"/>
            </w:tabs>
            <w:rPr>
              <w:rFonts w:eastAsiaTheme="minorEastAsia"/>
              <w:noProof/>
              <w:lang w:eastAsia="da-DK"/>
            </w:rPr>
          </w:pPr>
          <w:hyperlink w:anchor="_Toc141879283" w:history="1">
            <w:r w:rsidR="00493F21" w:rsidRPr="00C71A25">
              <w:rPr>
                <w:rStyle w:val="Hyperlink"/>
                <w:noProof/>
              </w:rPr>
              <w:t>15. Nødprocedurer:</w:t>
            </w:r>
            <w:r w:rsidR="00493F21">
              <w:rPr>
                <w:noProof/>
                <w:webHidden/>
              </w:rPr>
              <w:tab/>
            </w:r>
            <w:r w:rsidR="00493F21">
              <w:rPr>
                <w:noProof/>
                <w:webHidden/>
              </w:rPr>
              <w:fldChar w:fldCharType="begin"/>
            </w:r>
            <w:r w:rsidR="00493F21">
              <w:rPr>
                <w:noProof/>
                <w:webHidden/>
              </w:rPr>
              <w:instrText xml:space="preserve"> PAGEREF _Toc141879283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43C18317" w14:textId="7BB6B693" w:rsidR="00493F21" w:rsidRDefault="00000000">
          <w:pPr>
            <w:pStyle w:val="Indholdsfortegnelse3"/>
            <w:tabs>
              <w:tab w:val="right" w:leader="dot" w:pos="9628"/>
            </w:tabs>
            <w:rPr>
              <w:rFonts w:eastAsiaTheme="minorEastAsia"/>
              <w:noProof/>
              <w:lang w:eastAsia="da-DK"/>
            </w:rPr>
          </w:pPr>
          <w:hyperlink w:anchor="_Toc141879284" w:history="1">
            <w:r w:rsidR="00493F21" w:rsidRPr="00C71A25">
              <w:rPr>
                <w:rStyle w:val="Hyperlink"/>
                <w:noProof/>
              </w:rPr>
              <w:t>16. Byggepladsens Adgang:</w:t>
            </w:r>
            <w:r w:rsidR="00493F21">
              <w:rPr>
                <w:noProof/>
                <w:webHidden/>
              </w:rPr>
              <w:tab/>
            </w:r>
            <w:r w:rsidR="00493F21">
              <w:rPr>
                <w:noProof/>
                <w:webHidden/>
              </w:rPr>
              <w:fldChar w:fldCharType="begin"/>
            </w:r>
            <w:r w:rsidR="00493F21">
              <w:rPr>
                <w:noProof/>
                <w:webHidden/>
              </w:rPr>
              <w:instrText xml:space="preserve"> PAGEREF _Toc141879284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71CED302" w14:textId="2439D9D7" w:rsidR="00493F21" w:rsidRDefault="00000000">
          <w:pPr>
            <w:pStyle w:val="Indholdsfortegnelse3"/>
            <w:tabs>
              <w:tab w:val="right" w:leader="dot" w:pos="9628"/>
            </w:tabs>
            <w:rPr>
              <w:rFonts w:eastAsiaTheme="minorEastAsia"/>
              <w:noProof/>
              <w:lang w:eastAsia="da-DK"/>
            </w:rPr>
          </w:pPr>
          <w:hyperlink w:anchor="_Toc141879285" w:history="1">
            <w:r w:rsidR="00493F21" w:rsidRPr="00C71A25">
              <w:rPr>
                <w:rStyle w:val="Hyperlink"/>
                <w:noProof/>
              </w:rPr>
              <w:t>17. Kommunikation:</w:t>
            </w:r>
            <w:r w:rsidR="00493F21">
              <w:rPr>
                <w:noProof/>
                <w:webHidden/>
              </w:rPr>
              <w:tab/>
            </w:r>
            <w:r w:rsidR="00493F21">
              <w:rPr>
                <w:noProof/>
                <w:webHidden/>
              </w:rPr>
              <w:fldChar w:fldCharType="begin"/>
            </w:r>
            <w:r w:rsidR="00493F21">
              <w:rPr>
                <w:noProof/>
                <w:webHidden/>
              </w:rPr>
              <w:instrText xml:space="preserve"> PAGEREF _Toc141879285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2681E2C6" w14:textId="41FAF5F1" w:rsidR="00493F21" w:rsidRDefault="00000000">
          <w:pPr>
            <w:pStyle w:val="Indholdsfortegnelse2"/>
            <w:tabs>
              <w:tab w:val="right" w:leader="dot" w:pos="9628"/>
            </w:tabs>
            <w:rPr>
              <w:rFonts w:eastAsiaTheme="minorEastAsia"/>
              <w:noProof/>
              <w:lang w:eastAsia="da-DK"/>
            </w:rPr>
          </w:pPr>
          <w:hyperlink w:anchor="_Toc141879286" w:history="1">
            <w:r w:rsidR="00493F21" w:rsidRPr="00C71A25">
              <w:rPr>
                <w:rStyle w:val="Hyperlink"/>
                <w:noProof/>
              </w:rPr>
              <w:t>Under Byggeriet:</w:t>
            </w:r>
            <w:r w:rsidR="00493F21">
              <w:rPr>
                <w:noProof/>
                <w:webHidden/>
              </w:rPr>
              <w:tab/>
            </w:r>
            <w:r w:rsidR="00493F21">
              <w:rPr>
                <w:noProof/>
                <w:webHidden/>
              </w:rPr>
              <w:fldChar w:fldCharType="begin"/>
            </w:r>
            <w:r w:rsidR="00493F21">
              <w:rPr>
                <w:noProof/>
                <w:webHidden/>
              </w:rPr>
              <w:instrText xml:space="preserve"> PAGEREF _Toc141879286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5FE580E6" w14:textId="1F8629AA" w:rsidR="00493F21" w:rsidRDefault="00000000">
          <w:pPr>
            <w:pStyle w:val="Indholdsfortegnelse3"/>
            <w:tabs>
              <w:tab w:val="right" w:leader="dot" w:pos="9628"/>
            </w:tabs>
            <w:rPr>
              <w:rFonts w:eastAsiaTheme="minorEastAsia"/>
              <w:noProof/>
              <w:lang w:eastAsia="da-DK"/>
            </w:rPr>
          </w:pPr>
          <w:hyperlink w:anchor="_Toc141879287" w:history="1">
            <w:r w:rsidR="00493F21" w:rsidRPr="00C71A25">
              <w:rPr>
                <w:rStyle w:val="Hyperlink"/>
                <w:noProof/>
              </w:rPr>
              <w:t>18. Arbejdets Udførelse:</w:t>
            </w:r>
            <w:r w:rsidR="00493F21">
              <w:rPr>
                <w:noProof/>
                <w:webHidden/>
              </w:rPr>
              <w:tab/>
            </w:r>
            <w:r w:rsidR="00493F21">
              <w:rPr>
                <w:noProof/>
                <w:webHidden/>
              </w:rPr>
              <w:fldChar w:fldCharType="begin"/>
            </w:r>
            <w:r w:rsidR="00493F21">
              <w:rPr>
                <w:noProof/>
                <w:webHidden/>
              </w:rPr>
              <w:instrText xml:space="preserve"> PAGEREF _Toc141879287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028ECF86" w14:textId="09971049" w:rsidR="00493F21" w:rsidRDefault="00000000">
          <w:pPr>
            <w:pStyle w:val="Indholdsfortegnelse3"/>
            <w:tabs>
              <w:tab w:val="right" w:leader="dot" w:pos="9628"/>
            </w:tabs>
            <w:rPr>
              <w:rFonts w:eastAsiaTheme="minorEastAsia"/>
              <w:noProof/>
              <w:lang w:eastAsia="da-DK"/>
            </w:rPr>
          </w:pPr>
          <w:hyperlink w:anchor="_Toc141879288" w:history="1">
            <w:r w:rsidR="00493F21" w:rsidRPr="00C71A25">
              <w:rPr>
                <w:rStyle w:val="Hyperlink"/>
                <w:noProof/>
              </w:rPr>
              <w:t>19. Følg Instruktioner:</w:t>
            </w:r>
            <w:r w:rsidR="00493F21">
              <w:rPr>
                <w:noProof/>
                <w:webHidden/>
              </w:rPr>
              <w:tab/>
            </w:r>
            <w:r w:rsidR="00493F21">
              <w:rPr>
                <w:noProof/>
                <w:webHidden/>
              </w:rPr>
              <w:fldChar w:fldCharType="begin"/>
            </w:r>
            <w:r w:rsidR="00493F21">
              <w:rPr>
                <w:noProof/>
                <w:webHidden/>
              </w:rPr>
              <w:instrText xml:space="preserve"> PAGEREF _Toc141879288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3BBC0499" w14:textId="1D172572" w:rsidR="00493F21" w:rsidRDefault="00000000">
          <w:pPr>
            <w:pStyle w:val="Indholdsfortegnelse3"/>
            <w:tabs>
              <w:tab w:val="right" w:leader="dot" w:pos="9628"/>
            </w:tabs>
            <w:rPr>
              <w:rFonts w:eastAsiaTheme="minorEastAsia"/>
              <w:noProof/>
              <w:lang w:eastAsia="da-DK"/>
            </w:rPr>
          </w:pPr>
          <w:hyperlink w:anchor="_Toc141879289" w:history="1">
            <w:r w:rsidR="00493F21" w:rsidRPr="00C71A25">
              <w:rPr>
                <w:rStyle w:val="Hyperlink"/>
                <w:noProof/>
              </w:rPr>
              <w:t>20. Kvalitetssikring &amp; billede dokumentation:</w:t>
            </w:r>
            <w:r w:rsidR="00493F21">
              <w:rPr>
                <w:noProof/>
                <w:webHidden/>
              </w:rPr>
              <w:tab/>
            </w:r>
            <w:r w:rsidR="00493F21">
              <w:rPr>
                <w:noProof/>
                <w:webHidden/>
              </w:rPr>
              <w:fldChar w:fldCharType="begin"/>
            </w:r>
            <w:r w:rsidR="00493F21">
              <w:rPr>
                <w:noProof/>
                <w:webHidden/>
              </w:rPr>
              <w:instrText xml:space="preserve"> PAGEREF _Toc141879289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37092EE9" w14:textId="0C9D13A8" w:rsidR="00493F21" w:rsidRDefault="00000000">
          <w:pPr>
            <w:pStyle w:val="Indholdsfortegnelse2"/>
            <w:tabs>
              <w:tab w:val="right" w:leader="dot" w:pos="9628"/>
            </w:tabs>
            <w:rPr>
              <w:rFonts w:eastAsiaTheme="minorEastAsia"/>
              <w:noProof/>
              <w:lang w:eastAsia="da-DK"/>
            </w:rPr>
          </w:pPr>
          <w:hyperlink w:anchor="_Toc141879290" w:history="1">
            <w:r w:rsidR="00493F21" w:rsidRPr="00C71A25">
              <w:rPr>
                <w:rStyle w:val="Hyperlink"/>
                <w:noProof/>
              </w:rPr>
              <w:t>Efter Byggeriet:</w:t>
            </w:r>
            <w:r w:rsidR="00493F21">
              <w:rPr>
                <w:noProof/>
                <w:webHidden/>
              </w:rPr>
              <w:tab/>
            </w:r>
            <w:r w:rsidR="00493F21">
              <w:rPr>
                <w:noProof/>
                <w:webHidden/>
              </w:rPr>
              <w:fldChar w:fldCharType="begin"/>
            </w:r>
            <w:r w:rsidR="00493F21">
              <w:rPr>
                <w:noProof/>
                <w:webHidden/>
              </w:rPr>
              <w:instrText xml:space="preserve"> PAGEREF _Toc141879290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76597C81" w14:textId="0C76DA89" w:rsidR="00493F21" w:rsidRDefault="00000000">
          <w:pPr>
            <w:pStyle w:val="Indholdsfortegnelse3"/>
            <w:tabs>
              <w:tab w:val="right" w:leader="dot" w:pos="9628"/>
            </w:tabs>
            <w:rPr>
              <w:rFonts w:eastAsiaTheme="minorEastAsia"/>
              <w:noProof/>
              <w:lang w:eastAsia="da-DK"/>
            </w:rPr>
          </w:pPr>
          <w:hyperlink w:anchor="_Toc141879291" w:history="1">
            <w:r w:rsidR="00493F21" w:rsidRPr="00C71A25">
              <w:rPr>
                <w:rStyle w:val="Hyperlink"/>
                <w:noProof/>
              </w:rPr>
              <w:t>21. Afsluttende Inspektion:</w:t>
            </w:r>
            <w:r w:rsidR="00493F21">
              <w:rPr>
                <w:noProof/>
                <w:webHidden/>
              </w:rPr>
              <w:tab/>
            </w:r>
            <w:r w:rsidR="00493F21">
              <w:rPr>
                <w:noProof/>
                <w:webHidden/>
              </w:rPr>
              <w:fldChar w:fldCharType="begin"/>
            </w:r>
            <w:r w:rsidR="00493F21">
              <w:rPr>
                <w:noProof/>
                <w:webHidden/>
              </w:rPr>
              <w:instrText xml:space="preserve"> PAGEREF _Toc141879291 \h </w:instrText>
            </w:r>
            <w:r w:rsidR="00493F21">
              <w:rPr>
                <w:noProof/>
                <w:webHidden/>
              </w:rPr>
            </w:r>
            <w:r w:rsidR="00493F21">
              <w:rPr>
                <w:noProof/>
                <w:webHidden/>
              </w:rPr>
              <w:fldChar w:fldCharType="separate"/>
            </w:r>
            <w:r w:rsidR="00493F21">
              <w:rPr>
                <w:noProof/>
                <w:webHidden/>
              </w:rPr>
              <w:t>4</w:t>
            </w:r>
            <w:r w:rsidR="00493F21">
              <w:rPr>
                <w:noProof/>
                <w:webHidden/>
              </w:rPr>
              <w:fldChar w:fldCharType="end"/>
            </w:r>
          </w:hyperlink>
        </w:p>
        <w:p w14:paraId="620A553A" w14:textId="2FBF3084" w:rsidR="00493F21" w:rsidRDefault="00000000">
          <w:pPr>
            <w:pStyle w:val="Indholdsfortegnelse3"/>
            <w:tabs>
              <w:tab w:val="right" w:leader="dot" w:pos="9628"/>
            </w:tabs>
            <w:rPr>
              <w:rFonts w:eastAsiaTheme="minorEastAsia"/>
              <w:noProof/>
              <w:lang w:eastAsia="da-DK"/>
            </w:rPr>
          </w:pPr>
          <w:hyperlink w:anchor="_Toc141879292" w:history="1">
            <w:r w:rsidR="00493F21" w:rsidRPr="00C71A25">
              <w:rPr>
                <w:rStyle w:val="Hyperlink"/>
                <w:noProof/>
              </w:rPr>
              <w:t>22. Godkendelse af Arbejdet:</w:t>
            </w:r>
            <w:r w:rsidR="00493F21">
              <w:rPr>
                <w:noProof/>
                <w:webHidden/>
              </w:rPr>
              <w:tab/>
            </w:r>
            <w:r w:rsidR="00493F21">
              <w:rPr>
                <w:noProof/>
                <w:webHidden/>
              </w:rPr>
              <w:fldChar w:fldCharType="begin"/>
            </w:r>
            <w:r w:rsidR="00493F21">
              <w:rPr>
                <w:noProof/>
                <w:webHidden/>
              </w:rPr>
              <w:instrText xml:space="preserve"> PAGEREF _Toc141879292 \h </w:instrText>
            </w:r>
            <w:r w:rsidR="00493F21">
              <w:rPr>
                <w:noProof/>
                <w:webHidden/>
              </w:rPr>
            </w:r>
            <w:r w:rsidR="00493F21">
              <w:rPr>
                <w:noProof/>
                <w:webHidden/>
              </w:rPr>
              <w:fldChar w:fldCharType="separate"/>
            </w:r>
            <w:r w:rsidR="00493F21">
              <w:rPr>
                <w:noProof/>
                <w:webHidden/>
              </w:rPr>
              <w:t>5</w:t>
            </w:r>
            <w:r w:rsidR="00493F21">
              <w:rPr>
                <w:noProof/>
                <w:webHidden/>
              </w:rPr>
              <w:fldChar w:fldCharType="end"/>
            </w:r>
          </w:hyperlink>
        </w:p>
        <w:p w14:paraId="41746F5B" w14:textId="3BBD99CB" w:rsidR="00493F21" w:rsidRDefault="00000000">
          <w:pPr>
            <w:pStyle w:val="Indholdsfortegnelse3"/>
            <w:tabs>
              <w:tab w:val="right" w:leader="dot" w:pos="9628"/>
            </w:tabs>
            <w:rPr>
              <w:rFonts w:eastAsiaTheme="minorEastAsia"/>
              <w:noProof/>
              <w:lang w:eastAsia="da-DK"/>
            </w:rPr>
          </w:pPr>
          <w:hyperlink w:anchor="_Toc141879293" w:history="1">
            <w:r w:rsidR="00493F21" w:rsidRPr="00C71A25">
              <w:rPr>
                <w:rStyle w:val="Hyperlink"/>
                <w:noProof/>
              </w:rPr>
              <w:t>23. Oplysninger om Garantier:</w:t>
            </w:r>
            <w:r w:rsidR="00493F21">
              <w:rPr>
                <w:noProof/>
                <w:webHidden/>
              </w:rPr>
              <w:tab/>
            </w:r>
            <w:r w:rsidR="00493F21">
              <w:rPr>
                <w:noProof/>
                <w:webHidden/>
              </w:rPr>
              <w:fldChar w:fldCharType="begin"/>
            </w:r>
            <w:r w:rsidR="00493F21">
              <w:rPr>
                <w:noProof/>
                <w:webHidden/>
              </w:rPr>
              <w:instrText xml:space="preserve"> PAGEREF _Toc141879293 \h </w:instrText>
            </w:r>
            <w:r w:rsidR="00493F21">
              <w:rPr>
                <w:noProof/>
                <w:webHidden/>
              </w:rPr>
            </w:r>
            <w:r w:rsidR="00493F21">
              <w:rPr>
                <w:noProof/>
                <w:webHidden/>
              </w:rPr>
              <w:fldChar w:fldCharType="separate"/>
            </w:r>
            <w:r w:rsidR="00493F21">
              <w:rPr>
                <w:noProof/>
                <w:webHidden/>
              </w:rPr>
              <w:t>5</w:t>
            </w:r>
            <w:r w:rsidR="00493F21">
              <w:rPr>
                <w:noProof/>
                <w:webHidden/>
              </w:rPr>
              <w:fldChar w:fldCharType="end"/>
            </w:r>
          </w:hyperlink>
        </w:p>
        <w:p w14:paraId="2AE0D55E" w14:textId="6F70D952" w:rsidR="00493F21" w:rsidRDefault="00000000">
          <w:pPr>
            <w:pStyle w:val="Indholdsfortegnelse3"/>
            <w:tabs>
              <w:tab w:val="right" w:leader="dot" w:pos="9628"/>
            </w:tabs>
            <w:rPr>
              <w:rFonts w:eastAsiaTheme="minorEastAsia"/>
              <w:noProof/>
              <w:lang w:eastAsia="da-DK"/>
            </w:rPr>
          </w:pPr>
          <w:hyperlink w:anchor="_Toc141879294" w:history="1">
            <w:r w:rsidR="00493F21" w:rsidRPr="00C71A25">
              <w:rPr>
                <w:rStyle w:val="Hyperlink"/>
                <w:noProof/>
              </w:rPr>
              <w:t>24. Forsikring</w:t>
            </w:r>
            <w:r w:rsidR="00493F21">
              <w:rPr>
                <w:noProof/>
                <w:webHidden/>
              </w:rPr>
              <w:tab/>
            </w:r>
            <w:r w:rsidR="00493F21">
              <w:rPr>
                <w:noProof/>
                <w:webHidden/>
              </w:rPr>
              <w:fldChar w:fldCharType="begin"/>
            </w:r>
            <w:r w:rsidR="00493F21">
              <w:rPr>
                <w:noProof/>
                <w:webHidden/>
              </w:rPr>
              <w:instrText xml:space="preserve"> PAGEREF _Toc141879294 \h </w:instrText>
            </w:r>
            <w:r w:rsidR="00493F21">
              <w:rPr>
                <w:noProof/>
                <w:webHidden/>
              </w:rPr>
            </w:r>
            <w:r w:rsidR="00493F21">
              <w:rPr>
                <w:noProof/>
                <w:webHidden/>
              </w:rPr>
              <w:fldChar w:fldCharType="separate"/>
            </w:r>
            <w:r w:rsidR="00493F21">
              <w:rPr>
                <w:noProof/>
                <w:webHidden/>
              </w:rPr>
              <w:t>5</w:t>
            </w:r>
            <w:r w:rsidR="00493F21">
              <w:rPr>
                <w:noProof/>
                <w:webHidden/>
              </w:rPr>
              <w:fldChar w:fldCharType="end"/>
            </w:r>
          </w:hyperlink>
        </w:p>
        <w:p w14:paraId="0E6652CA" w14:textId="5C0245E3" w:rsidR="00493F21" w:rsidRDefault="00000000">
          <w:pPr>
            <w:pStyle w:val="Indholdsfortegnelse2"/>
            <w:tabs>
              <w:tab w:val="right" w:leader="dot" w:pos="9628"/>
            </w:tabs>
            <w:rPr>
              <w:rFonts w:eastAsiaTheme="minorEastAsia"/>
              <w:noProof/>
              <w:lang w:eastAsia="da-DK"/>
            </w:rPr>
          </w:pPr>
          <w:hyperlink w:anchor="_Toc141879295" w:history="1">
            <w:r w:rsidR="00493F21" w:rsidRPr="00C71A25">
              <w:rPr>
                <w:rStyle w:val="Hyperlink"/>
                <w:noProof/>
              </w:rPr>
              <w:t>Generelt for Ejendommen</w:t>
            </w:r>
            <w:r w:rsidR="00493F21">
              <w:rPr>
                <w:noProof/>
                <w:webHidden/>
              </w:rPr>
              <w:tab/>
            </w:r>
            <w:r w:rsidR="00493F21">
              <w:rPr>
                <w:noProof/>
                <w:webHidden/>
              </w:rPr>
              <w:fldChar w:fldCharType="begin"/>
            </w:r>
            <w:r w:rsidR="00493F21">
              <w:rPr>
                <w:noProof/>
                <w:webHidden/>
              </w:rPr>
              <w:instrText xml:space="preserve"> PAGEREF _Toc141879295 \h </w:instrText>
            </w:r>
            <w:r w:rsidR="00493F21">
              <w:rPr>
                <w:noProof/>
                <w:webHidden/>
              </w:rPr>
            </w:r>
            <w:r w:rsidR="00493F21">
              <w:rPr>
                <w:noProof/>
                <w:webHidden/>
              </w:rPr>
              <w:fldChar w:fldCharType="separate"/>
            </w:r>
            <w:r w:rsidR="00493F21">
              <w:rPr>
                <w:noProof/>
                <w:webHidden/>
              </w:rPr>
              <w:t>5</w:t>
            </w:r>
            <w:r w:rsidR="00493F21">
              <w:rPr>
                <w:noProof/>
                <w:webHidden/>
              </w:rPr>
              <w:fldChar w:fldCharType="end"/>
            </w:r>
          </w:hyperlink>
        </w:p>
        <w:p w14:paraId="5E5C0237" w14:textId="0682C87B" w:rsidR="006A2723" w:rsidRDefault="00C06E09" w:rsidP="00AC6400">
          <w:r>
            <w:rPr>
              <w:b/>
              <w:bCs/>
            </w:rPr>
            <w:lastRenderedPageBreak/>
            <w:fldChar w:fldCharType="end"/>
          </w:r>
        </w:p>
      </w:sdtContent>
    </w:sdt>
    <w:p w14:paraId="11208993" w14:textId="77777777" w:rsidR="00C607ED" w:rsidRDefault="00C607ED" w:rsidP="00C607ED">
      <w:pPr>
        <w:pStyle w:val="Overskrift2"/>
      </w:pPr>
      <w:bookmarkStart w:id="1" w:name="_Toc141879266"/>
      <w:r>
        <w:t>Indledning:</w:t>
      </w:r>
      <w:bookmarkEnd w:id="1"/>
    </w:p>
    <w:p w14:paraId="284A7BE9" w14:textId="77777777" w:rsidR="00C607ED" w:rsidRDefault="00C607ED" w:rsidP="00C607ED">
      <w:r>
        <w:t>Denne ejendomsmanual er udarbejdet for at hjælpe andelshaverne og sikre, at ombygnings- eller renoveringsprojekter i ejendommen udføres i overensstemmelse med gældende normer og standarder. Formålet er at opretholde sikkerheden, kvaliteten og funktionaliteten af bygningen og dens installationer. Manualen indeholder vigtige retningslinjer og krav, der skal følges, før, under og efter byggeriet. Her er også relevante punkter, der vil være nyttige for en almindelig beboer under ombygningen.</w:t>
      </w:r>
    </w:p>
    <w:p w14:paraId="352B879A" w14:textId="77777777" w:rsidR="00AC6400" w:rsidRDefault="00AC6400" w:rsidP="00AC6400"/>
    <w:p w14:paraId="68661B5E" w14:textId="16B92E24" w:rsidR="00AC6400" w:rsidRDefault="00AC6400" w:rsidP="00AC6400">
      <w:pPr>
        <w:pStyle w:val="Overskrift2"/>
      </w:pPr>
      <w:bookmarkStart w:id="2" w:name="_Toc141879267"/>
      <w:r>
        <w:t>Før Byggeriet:</w:t>
      </w:r>
      <w:bookmarkEnd w:id="2"/>
    </w:p>
    <w:p w14:paraId="3034E26E" w14:textId="77777777" w:rsidR="00AC6400" w:rsidRDefault="00AC6400" w:rsidP="00AC6400">
      <w:pPr>
        <w:pStyle w:val="Overskrift3"/>
      </w:pPr>
      <w:bookmarkStart w:id="3" w:name="_Toc141879268"/>
      <w:r>
        <w:t>1. Tilladelser og Tegninger:</w:t>
      </w:r>
      <w:bookmarkEnd w:id="3"/>
    </w:p>
    <w:p w14:paraId="1C0F1024" w14:textId="412DF7FC" w:rsidR="001D76F0" w:rsidRDefault="007702F8" w:rsidP="00AC6400">
      <w:pPr>
        <w:pStyle w:val="Listeafsnit"/>
        <w:numPr>
          <w:ilvl w:val="0"/>
          <w:numId w:val="26"/>
        </w:numPr>
      </w:pPr>
      <w:r w:rsidRPr="007702F8">
        <w:t>Kontakt bestyrelsen først for drøftelse og godkendelse af projektet inden du iværksætter arbejdet</w:t>
      </w:r>
      <w:r w:rsidR="00911F23">
        <w:t>.</w:t>
      </w:r>
      <w:r w:rsidR="00AC6400">
        <w:t xml:space="preserve">   </w:t>
      </w:r>
      <w:r w:rsidR="00C97E8E">
        <w:br/>
      </w:r>
    </w:p>
    <w:p w14:paraId="77DF6468" w14:textId="67BFB920" w:rsidR="00AC6400" w:rsidRDefault="00AC6400" w:rsidP="005370F1">
      <w:pPr>
        <w:pStyle w:val="Listeafsnit"/>
        <w:numPr>
          <w:ilvl w:val="0"/>
          <w:numId w:val="26"/>
        </w:numPr>
      </w:pPr>
      <w:r>
        <w:t>Kontakt den relevante kommunale myndighed for at indhente tilladelser og sikre, at alle nødvendige dokumenter er indsendt og godkendt før arbejdet påbegyndes.</w:t>
      </w:r>
      <w:r w:rsidR="00C97E8E">
        <w:br/>
      </w:r>
    </w:p>
    <w:p w14:paraId="0B45FE3E" w14:textId="7FFFA5FD" w:rsidR="009A5231" w:rsidRDefault="00AC6400" w:rsidP="00AC6400">
      <w:pPr>
        <w:pStyle w:val="Listeafsnit"/>
        <w:numPr>
          <w:ilvl w:val="0"/>
          <w:numId w:val="26"/>
        </w:numPr>
      </w:pPr>
      <w:r>
        <w:t>Sikre, at alle tegninger er udarbejdet af en kompetent</w:t>
      </w:r>
      <w:r w:rsidR="00C41E14">
        <w:t xml:space="preserve"> </w:t>
      </w:r>
      <w:r w:rsidR="00C41E14" w:rsidRPr="00F703C1">
        <w:t xml:space="preserve">bygningskonstruktør, </w:t>
      </w:r>
      <w:r w:rsidRPr="00F703C1">
        <w:t xml:space="preserve">arkitekt eller ingeniør </w:t>
      </w:r>
      <w:r>
        <w:t>og indeholder alle de nødvendige detaljer</w:t>
      </w:r>
      <w:r w:rsidR="002C4592">
        <w:t>, tegnings materiale</w:t>
      </w:r>
      <w:r>
        <w:t xml:space="preserve"> for at få de rette tilladelser.</w:t>
      </w:r>
    </w:p>
    <w:p w14:paraId="18BC1B8E" w14:textId="58A64DE3" w:rsidR="0016744A" w:rsidRPr="00B73C96" w:rsidRDefault="0016744A" w:rsidP="0016744A">
      <w:pPr>
        <w:pStyle w:val="Listeafsnit"/>
        <w:rPr>
          <w:b/>
          <w:bCs/>
        </w:rPr>
      </w:pPr>
      <w:r w:rsidRPr="00B73C96">
        <w:t>Ved</w:t>
      </w:r>
      <w:r w:rsidR="00385CF1" w:rsidRPr="00B73C96">
        <w:t>,</w:t>
      </w:r>
      <w:r w:rsidRPr="00B73C96">
        <w:t xml:space="preserve"> mindre ombygninger</w:t>
      </w:r>
      <w:r w:rsidR="00DF0853" w:rsidRPr="00B73C96">
        <w:t>,</w:t>
      </w:r>
      <w:r w:rsidR="00A05FDC" w:rsidRPr="00B73C96">
        <w:t xml:space="preserve"> uden kommunal tilladelse, skal der </w:t>
      </w:r>
      <w:r w:rsidR="002C4592" w:rsidRPr="00B73C96">
        <w:t>ligeledes</w:t>
      </w:r>
      <w:r w:rsidR="007D0419" w:rsidRPr="00B73C96">
        <w:t xml:space="preserve"> </w:t>
      </w:r>
      <w:r w:rsidR="00A05FDC" w:rsidRPr="00B73C96">
        <w:t>altid forelægges tegning</w:t>
      </w:r>
      <w:r w:rsidR="00534A7C" w:rsidRPr="00B73C96">
        <w:t>er</w:t>
      </w:r>
      <w:r w:rsidR="00A05FDC" w:rsidRPr="00B73C96">
        <w:t xml:space="preserve"> i korrekt målestoksforhold</w:t>
      </w:r>
      <w:r w:rsidR="00534A7C" w:rsidRPr="00B73C96">
        <w:t>,</w:t>
      </w:r>
      <w:r w:rsidR="00A05FDC" w:rsidRPr="00B73C96">
        <w:t xml:space="preserve"> til bestyrelsen</w:t>
      </w:r>
      <w:r w:rsidR="00052DA3" w:rsidRPr="00B73C96">
        <w:t>.</w:t>
      </w:r>
      <w:r w:rsidR="001A5C8B" w:rsidRPr="00B73C96">
        <w:t xml:space="preserve"> </w:t>
      </w:r>
      <w:r w:rsidR="0035682A" w:rsidRPr="00B73C96">
        <w:t>Dette tegningsmateriale</w:t>
      </w:r>
      <w:r w:rsidR="00965C8C" w:rsidRPr="00B73C96">
        <w:t>, kan i disse tilfælde</w:t>
      </w:r>
      <w:r w:rsidR="00FA313F" w:rsidRPr="00B73C96">
        <w:t xml:space="preserve">, afleveres som mindre </w:t>
      </w:r>
      <w:r w:rsidR="0023555B" w:rsidRPr="00B73C96">
        <w:t xml:space="preserve">selvudførte </w:t>
      </w:r>
      <w:r w:rsidR="00FA313F" w:rsidRPr="00B73C96">
        <w:t>skitse tegninger</w:t>
      </w:r>
      <w:r w:rsidR="0023555B" w:rsidRPr="00B73C96">
        <w:t>.</w:t>
      </w:r>
      <w:r w:rsidR="00331CEF" w:rsidRPr="00B73C96">
        <w:rPr>
          <w:b/>
          <w:bCs/>
        </w:rPr>
        <w:t xml:space="preserve"> </w:t>
      </w:r>
    </w:p>
    <w:p w14:paraId="0BFD9753" w14:textId="4703C528" w:rsidR="009A5231" w:rsidRDefault="00B21AB5" w:rsidP="009A5231">
      <w:pPr>
        <w:pStyle w:val="Overskrift3"/>
      </w:pPr>
      <w:bookmarkStart w:id="4" w:name="_Toc141879269"/>
      <w:r>
        <w:t>2</w:t>
      </w:r>
      <w:r w:rsidR="009A5231">
        <w:t>. Kompensation eller Erstatning:</w:t>
      </w:r>
      <w:bookmarkEnd w:id="4"/>
    </w:p>
    <w:p w14:paraId="5AF1CE99" w14:textId="50F148CF" w:rsidR="00AC6400" w:rsidRDefault="009A5231" w:rsidP="00AC6400">
      <w:pPr>
        <w:pStyle w:val="Listeafsnit"/>
        <w:numPr>
          <w:ilvl w:val="0"/>
          <w:numId w:val="25"/>
        </w:numPr>
      </w:pPr>
      <w:r>
        <w:t xml:space="preserve">For at forbygge eventuelle </w:t>
      </w:r>
      <w:r w:rsidR="00B21AB5">
        <w:t>tvister</w:t>
      </w:r>
      <w:r>
        <w:t xml:space="preserve"> bør nabo, over- &amp; underbo få gennemgået lejligheden for at kunnet dokumentere eventuelle skader der skulle opstå ved arbejdet. Sørg for at få fotograferet lofter og gulve samt skel-vægge så der kan skelnes imellem nye og gamle skader.</w:t>
      </w:r>
    </w:p>
    <w:p w14:paraId="098FB387" w14:textId="3C7E10B9" w:rsidR="00AC6400" w:rsidRPr="00331CEF" w:rsidRDefault="001B38FB" w:rsidP="00AC6400">
      <w:pPr>
        <w:pStyle w:val="Overskrift3"/>
        <w:rPr>
          <w:b/>
          <w:bCs/>
          <w:color w:val="538135" w:themeColor="accent6" w:themeShade="BF"/>
        </w:rPr>
      </w:pPr>
      <w:bookmarkStart w:id="5" w:name="_Toc141879270"/>
      <w:r>
        <w:t>3</w:t>
      </w:r>
      <w:r w:rsidR="00AC6400">
        <w:t>. Fjernelse af Bærende Vægge</w:t>
      </w:r>
      <w:r w:rsidR="00C53657">
        <w:t xml:space="preserve"> </w:t>
      </w:r>
      <w:r w:rsidR="00C53657" w:rsidRPr="00A602AF">
        <w:rPr>
          <w:color w:val="1F4E79" w:themeColor="accent5" w:themeShade="80"/>
        </w:rPr>
        <w:t>samt Gulve</w:t>
      </w:r>
      <w:r w:rsidR="00AC6400" w:rsidRPr="00A602AF">
        <w:rPr>
          <w:color w:val="1F4E79" w:themeColor="accent5" w:themeShade="80"/>
        </w:rPr>
        <w:t>:</w:t>
      </w:r>
      <w:bookmarkEnd w:id="5"/>
      <w:r w:rsidR="00331CEF" w:rsidRPr="00A602AF">
        <w:rPr>
          <w:color w:val="1F4E79" w:themeColor="accent5" w:themeShade="80"/>
        </w:rPr>
        <w:t xml:space="preserve"> </w:t>
      </w:r>
    </w:p>
    <w:p w14:paraId="0187E86C" w14:textId="765D6D90" w:rsidR="00AC6400" w:rsidRDefault="00AC6400" w:rsidP="00AC6400">
      <w:pPr>
        <w:pStyle w:val="Listeafsnit"/>
        <w:numPr>
          <w:ilvl w:val="0"/>
          <w:numId w:val="24"/>
        </w:numPr>
      </w:pPr>
      <w:r>
        <w:t xml:space="preserve">Samarbejd med en certificeret </w:t>
      </w:r>
      <w:r w:rsidR="00B51E50" w:rsidRPr="00A745A2">
        <w:t xml:space="preserve">bygnings </w:t>
      </w:r>
      <w:r w:rsidR="001D4BED" w:rsidRPr="00A745A2">
        <w:t>ingeniør, /</w:t>
      </w:r>
      <w:r w:rsidR="000505DE" w:rsidRPr="00A745A2">
        <w:t xml:space="preserve"> </w:t>
      </w:r>
      <w:r w:rsidR="001D4BED" w:rsidRPr="00A745A2">
        <w:t>bygningskonstruktør</w:t>
      </w:r>
      <w:r w:rsidRPr="00A745A2">
        <w:t xml:space="preserve"> </w:t>
      </w:r>
      <w:r>
        <w:t>der kan udføre beregninger og udarbejde forstærkningsplaner for fjernelse af bærende vægge</w:t>
      </w:r>
      <w:r w:rsidR="003657C3">
        <w:t xml:space="preserve"> og gulv</w:t>
      </w:r>
      <w:r>
        <w:t>. Sørg for, at disse planer er godkendt inden igangsættelse af arbejdet.</w:t>
      </w:r>
    </w:p>
    <w:p w14:paraId="55EC1A86" w14:textId="5551C187" w:rsidR="00AC6400" w:rsidRDefault="001B38FB" w:rsidP="00AC6400">
      <w:pPr>
        <w:pStyle w:val="Overskrift3"/>
      </w:pPr>
      <w:bookmarkStart w:id="6" w:name="_Toc141879271"/>
      <w:r>
        <w:t>4</w:t>
      </w:r>
      <w:r w:rsidR="00AC6400">
        <w:t>. El-Arbejde:</w:t>
      </w:r>
      <w:bookmarkEnd w:id="6"/>
    </w:p>
    <w:p w14:paraId="5DC275B9" w14:textId="5662119A" w:rsidR="00AC6400" w:rsidRDefault="00AC6400" w:rsidP="005370F1">
      <w:pPr>
        <w:pStyle w:val="Listeafsnit"/>
        <w:numPr>
          <w:ilvl w:val="0"/>
          <w:numId w:val="23"/>
        </w:numPr>
      </w:pPr>
      <w:r>
        <w:t xml:space="preserve">Engagér en </w:t>
      </w:r>
      <w:r w:rsidR="00D62B3B">
        <w:t>auto</w:t>
      </w:r>
      <w:r w:rsidR="00CC485A">
        <w:t>riseret</w:t>
      </w:r>
      <w:r>
        <w:t xml:space="preserve"> elektriker til at udføre el-arbejdet i overensstemmelse med el-</w:t>
      </w:r>
      <w:r w:rsidR="004634F6">
        <w:t xml:space="preserve">loven &amp; </w:t>
      </w:r>
      <w:r w:rsidR="00CC485A">
        <w:t xml:space="preserve">gældende </w:t>
      </w:r>
      <w:r>
        <w:t>tekniske standarder</w:t>
      </w:r>
      <w:r w:rsidR="007E35AB">
        <w:t>, samt eventuelle leverandørs anvisninger</w:t>
      </w:r>
      <w:r>
        <w:t xml:space="preserve">. </w:t>
      </w:r>
      <w:r w:rsidR="005370F1">
        <w:br/>
      </w:r>
    </w:p>
    <w:p w14:paraId="211D661B" w14:textId="60C637B8" w:rsidR="00DB5380" w:rsidRDefault="00DB5380" w:rsidP="005370F1">
      <w:pPr>
        <w:pStyle w:val="Listeafsnit"/>
        <w:numPr>
          <w:ilvl w:val="0"/>
          <w:numId w:val="23"/>
        </w:numPr>
      </w:pPr>
      <w:r>
        <w:t>Fremlæg godkendte EL-tegninger fra et autoriseret EL-firma, der vil udføre EL-</w:t>
      </w:r>
      <w:r w:rsidR="00524B2A">
        <w:t xml:space="preserve"> </w:t>
      </w:r>
      <w:r>
        <w:t xml:space="preserve">installationer. Sørg for, at </w:t>
      </w:r>
      <w:r w:rsidR="00F266FA">
        <w:t>installationer</w:t>
      </w:r>
      <w:r>
        <w:t xml:space="preserve"> overholder alle relevante </w:t>
      </w:r>
      <w:r w:rsidR="00F266FA">
        <w:t>EL</w:t>
      </w:r>
      <w:r>
        <w:t>-standarder og -krav.</w:t>
      </w:r>
      <w:r w:rsidR="005370F1">
        <w:br/>
      </w:r>
    </w:p>
    <w:p w14:paraId="01CF5046" w14:textId="5D2B1799" w:rsidR="003A3EBC" w:rsidRDefault="00AC6400" w:rsidP="00B13727">
      <w:pPr>
        <w:pStyle w:val="Listeafsnit"/>
        <w:numPr>
          <w:ilvl w:val="0"/>
          <w:numId w:val="23"/>
        </w:numPr>
      </w:pPr>
      <w:r>
        <w:t xml:space="preserve">Varsling om eventuelle afbrydelser </w:t>
      </w:r>
      <w:r w:rsidR="00CC485A">
        <w:t>af</w:t>
      </w:r>
      <w:r>
        <w:t xml:space="preserve"> strømmen i opgangen bør gives mindst </w:t>
      </w:r>
      <w:r w:rsidR="003C1080" w:rsidRPr="00AD5598">
        <w:rPr>
          <w:b/>
          <w:bCs/>
          <w:color w:val="538135" w:themeColor="accent6" w:themeShade="BF"/>
        </w:rPr>
        <w:t>8</w:t>
      </w:r>
      <w:r w:rsidR="007E35AB">
        <w:t>-dage i</w:t>
      </w:r>
      <w:r>
        <w:t xml:space="preserve"> forvejen</w:t>
      </w:r>
      <w:r w:rsidR="00CC1482">
        <w:t>.</w:t>
      </w:r>
    </w:p>
    <w:p w14:paraId="01051637" w14:textId="77777777" w:rsidR="000E1581" w:rsidRDefault="000E1581" w:rsidP="000E1581">
      <w:pPr>
        <w:pStyle w:val="Listeafsnit"/>
      </w:pPr>
    </w:p>
    <w:p w14:paraId="082B26DB" w14:textId="2A9F8BCA" w:rsidR="00AC6400" w:rsidRPr="00DF33B7" w:rsidRDefault="002E4DC9" w:rsidP="009652EB">
      <w:pPr>
        <w:pStyle w:val="Listeafsnit"/>
        <w:numPr>
          <w:ilvl w:val="0"/>
          <w:numId w:val="23"/>
        </w:numPr>
      </w:pPr>
      <w:r w:rsidRPr="00DF33B7">
        <w:t>D</w:t>
      </w:r>
      <w:r w:rsidR="00B33F1F" w:rsidRPr="00DF33B7">
        <w:t>er må ikke arbejdes</w:t>
      </w:r>
      <w:r w:rsidR="0055417A" w:rsidRPr="00DF33B7">
        <w:t xml:space="preserve"> / eller slukkes for </w:t>
      </w:r>
      <w:r w:rsidR="00D31E6B" w:rsidRPr="00DF33B7">
        <w:t>strømmen i</w:t>
      </w:r>
      <w:r w:rsidR="00B33F1F" w:rsidRPr="00DF33B7">
        <w:t xml:space="preserve"> </w:t>
      </w:r>
      <w:r w:rsidR="00156DF3" w:rsidRPr="00DF33B7">
        <w:t>ejendommens 2 stk</w:t>
      </w:r>
      <w:r w:rsidRPr="00DF33B7">
        <w:t xml:space="preserve">. </w:t>
      </w:r>
      <w:r w:rsidR="00156DF3" w:rsidRPr="00DF33B7">
        <w:t>eksisterende hoved</w:t>
      </w:r>
      <w:r w:rsidRPr="00DF33B7">
        <w:t>-</w:t>
      </w:r>
      <w:r w:rsidR="00EB65D7" w:rsidRPr="00DF33B7">
        <w:t>tavler,</w:t>
      </w:r>
      <w:r w:rsidR="00955FB5" w:rsidRPr="00DF33B7">
        <w:t xml:space="preserve"> i opgang 175 0g 167, </w:t>
      </w:r>
      <w:r w:rsidR="0055417A" w:rsidRPr="00DF33B7">
        <w:t xml:space="preserve">uden </w:t>
      </w:r>
      <w:r w:rsidR="00DF33B7" w:rsidRPr="00DF33B7">
        <w:t xml:space="preserve">at </w:t>
      </w:r>
      <w:r w:rsidR="0055417A" w:rsidRPr="00DF33B7">
        <w:t xml:space="preserve">dette er aftalt med </w:t>
      </w:r>
      <w:r w:rsidR="00AD520E" w:rsidRPr="00DF33B7">
        <w:t>bestyrelsen.</w:t>
      </w:r>
      <w:r w:rsidR="005370F1" w:rsidRPr="00DF33B7">
        <w:br/>
      </w:r>
    </w:p>
    <w:p w14:paraId="0D87F7DC" w14:textId="177413EF" w:rsidR="00C562A7" w:rsidRDefault="00604FA8" w:rsidP="005370F1">
      <w:pPr>
        <w:pStyle w:val="Listeafsnit"/>
        <w:numPr>
          <w:ilvl w:val="0"/>
          <w:numId w:val="23"/>
        </w:numPr>
        <w:rPr>
          <w:rFonts w:cstheme="minorHAnsi"/>
        </w:rPr>
      </w:pPr>
      <w:r>
        <w:rPr>
          <w:rFonts w:cstheme="minorHAnsi"/>
        </w:rPr>
        <w:t>E</w:t>
      </w:r>
      <w:r w:rsidR="008B57E9" w:rsidRPr="005370F1">
        <w:rPr>
          <w:rFonts w:cstheme="minorHAnsi"/>
        </w:rPr>
        <w:t xml:space="preserve">jendommens </w:t>
      </w:r>
      <w:r w:rsidR="00C562A7" w:rsidRPr="005370F1">
        <w:rPr>
          <w:rFonts w:cstheme="minorHAnsi"/>
        </w:rPr>
        <w:t xml:space="preserve">hovedledning /hovedkabel igennem etagerne skal være tilgængelig. </w:t>
      </w:r>
    </w:p>
    <w:p w14:paraId="5218692E" w14:textId="77777777" w:rsidR="00C562A7" w:rsidRDefault="00C562A7" w:rsidP="00AC6400"/>
    <w:p w14:paraId="5D71F8DA" w14:textId="5B4F09A8" w:rsidR="00AC6400" w:rsidRDefault="008B6EAE" w:rsidP="00AC6400">
      <w:pPr>
        <w:pStyle w:val="Overskrift3"/>
      </w:pPr>
      <w:bookmarkStart w:id="7" w:name="_Toc141879272"/>
      <w:r>
        <w:t>5</w:t>
      </w:r>
      <w:r w:rsidR="00AC6400">
        <w:t>. VVS-Arbejde:</w:t>
      </w:r>
      <w:bookmarkEnd w:id="7"/>
    </w:p>
    <w:p w14:paraId="7864A2BA" w14:textId="4FF5265B" w:rsidR="00AC6400" w:rsidRDefault="00AC6400" w:rsidP="005370F1">
      <w:pPr>
        <w:pStyle w:val="Listeafsnit"/>
        <w:numPr>
          <w:ilvl w:val="0"/>
          <w:numId w:val="22"/>
        </w:numPr>
      </w:pPr>
      <w:r>
        <w:t>Fremlæg godkendte VVS-tegninger for et autoriseret VVS-firma, der vil udføre rørføringen. Sørg for, at rørføringen overholder alle relevante VVS-standarder og -krav.</w:t>
      </w:r>
      <w:r w:rsidR="005370F1">
        <w:br/>
      </w:r>
    </w:p>
    <w:p w14:paraId="2EE423D9" w14:textId="77777777" w:rsidR="00791CC8" w:rsidRDefault="00AC6400" w:rsidP="005370F1">
      <w:pPr>
        <w:pStyle w:val="Listeafsnit"/>
        <w:numPr>
          <w:ilvl w:val="0"/>
          <w:numId w:val="22"/>
        </w:numPr>
      </w:pPr>
      <w:r>
        <w:t xml:space="preserve">Vær opmærksom på, at lukning af vandet i ejendommen kun bør udføres af den autoriserede VVS-ansvarlige </w:t>
      </w:r>
      <w:r w:rsidR="00CC1482">
        <w:t xml:space="preserve">og skal </w:t>
      </w:r>
      <w:r w:rsidR="00A86EEF">
        <w:t xml:space="preserve">varsles mindst </w:t>
      </w:r>
      <w:r w:rsidR="00DF33B7">
        <w:t>8</w:t>
      </w:r>
      <w:r w:rsidR="00A86EEF">
        <w:t>-dage i forvejen.</w:t>
      </w:r>
    </w:p>
    <w:p w14:paraId="3FDC58E6" w14:textId="77777777" w:rsidR="00791CC8" w:rsidRDefault="00791CC8" w:rsidP="00791CC8">
      <w:pPr>
        <w:pStyle w:val="Listeafsnit"/>
      </w:pPr>
    </w:p>
    <w:p w14:paraId="515C0448" w14:textId="77777777" w:rsidR="006F29EA" w:rsidRDefault="006F29EA" w:rsidP="006F29EA">
      <w:pPr>
        <w:pStyle w:val="Listeafsnit"/>
        <w:numPr>
          <w:ilvl w:val="0"/>
          <w:numId w:val="22"/>
        </w:numPr>
        <w:rPr>
          <w:rFonts w:cstheme="minorHAnsi"/>
        </w:rPr>
      </w:pPr>
      <w:r>
        <w:rPr>
          <w:rFonts w:cstheme="minorHAnsi"/>
        </w:rPr>
        <w:t>I tilfælde af at der sker en skade i ejendommens opgang, skal dette repareres og bringes i samme stand som de var tidligere.</w:t>
      </w:r>
    </w:p>
    <w:p w14:paraId="1064C39A" w14:textId="77777777" w:rsidR="00D92CFF" w:rsidRDefault="00D92CFF" w:rsidP="00D92CFF">
      <w:pPr>
        <w:pStyle w:val="Listeafsnit"/>
        <w:rPr>
          <w:rFonts w:cstheme="minorHAnsi"/>
        </w:rPr>
      </w:pPr>
    </w:p>
    <w:p w14:paraId="7CAB3B42" w14:textId="5F991FC5" w:rsidR="00E75301" w:rsidRDefault="00333013" w:rsidP="006F134E">
      <w:pPr>
        <w:pStyle w:val="Listeafsnit"/>
        <w:numPr>
          <w:ilvl w:val="0"/>
          <w:numId w:val="22"/>
        </w:numPr>
        <w:rPr>
          <w:rFonts w:cstheme="minorHAnsi"/>
        </w:rPr>
      </w:pPr>
      <w:r w:rsidRPr="00C0065D">
        <w:rPr>
          <w:rFonts w:cstheme="minorHAnsi"/>
        </w:rPr>
        <w:t>De lodrette rør tilhøre</w:t>
      </w:r>
      <w:r w:rsidR="00DB1DA7" w:rsidRPr="00C0065D">
        <w:rPr>
          <w:rFonts w:cstheme="minorHAnsi"/>
        </w:rPr>
        <w:t>r</w:t>
      </w:r>
      <w:r w:rsidRPr="00C0065D">
        <w:rPr>
          <w:rFonts w:cstheme="minorHAnsi"/>
        </w:rPr>
        <w:t xml:space="preserve"> ejendommen og må kun laves af ejendommens VVS’er.</w:t>
      </w:r>
      <w:r w:rsidR="00C05F87" w:rsidRPr="00C0065D">
        <w:rPr>
          <w:rFonts w:cstheme="minorHAnsi"/>
        </w:rPr>
        <w:t xml:space="preserve"> </w:t>
      </w:r>
      <w:r w:rsidR="008C6DB3" w:rsidRPr="00DE36BE">
        <w:rPr>
          <w:rFonts w:cstheme="minorHAnsi"/>
        </w:rPr>
        <w:t xml:space="preserve">Hvis du ikke har en </w:t>
      </w:r>
      <w:proofErr w:type="spellStart"/>
      <w:r w:rsidR="008C6DB3" w:rsidRPr="00DE36BE">
        <w:rPr>
          <w:rFonts w:cstheme="minorHAnsi"/>
        </w:rPr>
        <w:t>ballofix</w:t>
      </w:r>
      <w:proofErr w:type="spellEnd"/>
      <w:r w:rsidR="004A667C" w:rsidRPr="00DE36BE">
        <w:rPr>
          <w:rFonts w:cstheme="minorHAnsi"/>
        </w:rPr>
        <w:t xml:space="preserve"> /</w:t>
      </w:r>
      <w:r w:rsidR="008C6DB3" w:rsidRPr="00DE36BE">
        <w:rPr>
          <w:rFonts w:cstheme="minorHAnsi"/>
        </w:rPr>
        <w:t>-ventil</w:t>
      </w:r>
      <w:r w:rsidR="004A667C" w:rsidRPr="00DE36BE">
        <w:rPr>
          <w:rFonts w:cstheme="minorHAnsi"/>
        </w:rPr>
        <w:t>er</w:t>
      </w:r>
      <w:r w:rsidR="008C6DB3" w:rsidRPr="00DE36BE">
        <w:rPr>
          <w:rFonts w:cstheme="minorHAnsi"/>
        </w:rPr>
        <w:t xml:space="preserve"> påmonteret </w:t>
      </w:r>
      <w:r w:rsidR="00EB65D7" w:rsidRPr="00DE36BE">
        <w:rPr>
          <w:rFonts w:cstheme="minorHAnsi"/>
        </w:rPr>
        <w:t>på</w:t>
      </w:r>
      <w:r w:rsidR="009242F4" w:rsidRPr="00DE36BE">
        <w:rPr>
          <w:rFonts w:cstheme="minorHAnsi"/>
        </w:rPr>
        <w:t xml:space="preserve"> din </w:t>
      </w:r>
      <w:r w:rsidR="00C55C08" w:rsidRPr="00DE36BE">
        <w:rPr>
          <w:rFonts w:cstheme="minorHAnsi"/>
        </w:rPr>
        <w:t>vandinstallation eller</w:t>
      </w:r>
      <w:r w:rsidR="006B6A10" w:rsidRPr="00DE36BE">
        <w:rPr>
          <w:rFonts w:cstheme="minorHAnsi"/>
        </w:rPr>
        <w:t xml:space="preserve"> </w:t>
      </w:r>
      <w:r w:rsidR="00C55C08" w:rsidRPr="00DE36BE">
        <w:rPr>
          <w:rFonts w:cstheme="minorHAnsi"/>
        </w:rPr>
        <w:t>varmeinstallationen</w:t>
      </w:r>
      <w:r w:rsidR="00C05669" w:rsidRPr="00DE36BE">
        <w:rPr>
          <w:rFonts w:cstheme="minorHAnsi"/>
        </w:rPr>
        <w:t>,</w:t>
      </w:r>
      <w:r w:rsidR="00C55C08" w:rsidRPr="00DE36BE">
        <w:rPr>
          <w:rFonts w:cstheme="minorHAnsi"/>
        </w:rPr>
        <w:t xml:space="preserve"> så</w:t>
      </w:r>
      <w:r w:rsidR="006B6A10" w:rsidRPr="00DE36BE">
        <w:rPr>
          <w:rFonts w:cstheme="minorHAnsi"/>
        </w:rPr>
        <w:t xml:space="preserve"> </w:t>
      </w:r>
      <w:r w:rsidR="008C6DB3" w:rsidRPr="00DE36BE">
        <w:rPr>
          <w:rFonts w:cstheme="minorHAnsi"/>
        </w:rPr>
        <w:t>udføres dette af ejendommen</w:t>
      </w:r>
      <w:r w:rsidR="00B82D31" w:rsidRPr="00DE36BE">
        <w:rPr>
          <w:rFonts w:cstheme="minorHAnsi"/>
        </w:rPr>
        <w:t xml:space="preserve">s VVS’er. </w:t>
      </w:r>
      <w:r w:rsidR="006F382C" w:rsidRPr="00DE36BE">
        <w:rPr>
          <w:rFonts w:cstheme="minorHAnsi"/>
        </w:rPr>
        <w:t xml:space="preserve">Denne udgift </w:t>
      </w:r>
      <w:r w:rsidR="00E75301" w:rsidRPr="00DE36BE">
        <w:rPr>
          <w:rFonts w:cstheme="minorHAnsi"/>
        </w:rPr>
        <w:t>står</w:t>
      </w:r>
      <w:r w:rsidR="006F382C" w:rsidRPr="00DE36BE">
        <w:rPr>
          <w:rFonts w:cstheme="minorHAnsi"/>
        </w:rPr>
        <w:t xml:space="preserve"> ejendommen for</w:t>
      </w:r>
      <w:r w:rsidR="00C05669" w:rsidRPr="00DE36BE">
        <w:rPr>
          <w:rFonts w:cstheme="minorHAnsi"/>
        </w:rPr>
        <w:t>.</w:t>
      </w:r>
    </w:p>
    <w:p w14:paraId="2B413E55" w14:textId="77777777" w:rsidR="002307DF" w:rsidRPr="002307DF" w:rsidRDefault="002307DF" w:rsidP="002307DF">
      <w:pPr>
        <w:pStyle w:val="Listeafsnit"/>
        <w:rPr>
          <w:rFonts w:cstheme="minorHAnsi"/>
        </w:rPr>
      </w:pPr>
    </w:p>
    <w:p w14:paraId="2677CCE2" w14:textId="0DAF6099" w:rsidR="00E96EC5" w:rsidRPr="00E96EC5" w:rsidRDefault="002307DF" w:rsidP="00EA005D">
      <w:pPr>
        <w:pStyle w:val="Listeafsnit"/>
        <w:numPr>
          <w:ilvl w:val="0"/>
          <w:numId w:val="22"/>
        </w:numPr>
        <w:rPr>
          <w:rFonts w:cstheme="minorHAnsi"/>
        </w:rPr>
      </w:pPr>
      <w:r w:rsidRPr="00E96EC5">
        <w:rPr>
          <w:rFonts w:cstheme="minorHAnsi"/>
        </w:rPr>
        <w:t xml:space="preserve">Ved nye vandinstallationer i køkken </w:t>
      </w:r>
      <w:r w:rsidR="00AC2BD9" w:rsidRPr="00E96EC5">
        <w:rPr>
          <w:rFonts w:cstheme="minorHAnsi"/>
        </w:rPr>
        <w:t>/</w:t>
      </w:r>
      <w:r w:rsidRPr="00E96EC5">
        <w:rPr>
          <w:rFonts w:cstheme="minorHAnsi"/>
        </w:rPr>
        <w:t xml:space="preserve"> toilet</w:t>
      </w:r>
      <w:r w:rsidR="00AC2BD9" w:rsidRPr="00E96EC5">
        <w:rPr>
          <w:rFonts w:cstheme="minorHAnsi"/>
        </w:rPr>
        <w:t xml:space="preserve">, skal der klargøres </w:t>
      </w:r>
      <w:r w:rsidR="00B52830" w:rsidRPr="00E96EC5">
        <w:rPr>
          <w:rFonts w:cstheme="minorHAnsi"/>
        </w:rPr>
        <w:t xml:space="preserve">til </w:t>
      </w:r>
      <w:r w:rsidR="00AC2BD9" w:rsidRPr="00E96EC5">
        <w:rPr>
          <w:rFonts w:cstheme="minorHAnsi"/>
        </w:rPr>
        <w:t xml:space="preserve">at der </w:t>
      </w:r>
      <w:r w:rsidR="0081399F" w:rsidRPr="00E96EC5">
        <w:rPr>
          <w:rFonts w:cstheme="minorHAnsi"/>
        </w:rPr>
        <w:t>kan monteres</w:t>
      </w:r>
      <w:r w:rsidR="007D4C12" w:rsidRPr="00E96EC5">
        <w:rPr>
          <w:rFonts w:cstheme="minorHAnsi"/>
        </w:rPr>
        <w:t xml:space="preserve"> en ”bi-måler” på både koldt og varmt vand</w:t>
      </w:r>
      <w:r w:rsidR="00F53DC8" w:rsidRPr="00E96EC5">
        <w:rPr>
          <w:rFonts w:cstheme="minorHAnsi"/>
        </w:rPr>
        <w:t xml:space="preserve">. </w:t>
      </w:r>
      <w:r w:rsidR="00B92C60" w:rsidRPr="00E96EC5">
        <w:rPr>
          <w:rFonts w:cstheme="minorHAnsi"/>
        </w:rPr>
        <w:t xml:space="preserve">Dette </w:t>
      </w:r>
      <w:r w:rsidR="00E618B1" w:rsidRPr="00E96EC5">
        <w:rPr>
          <w:rFonts w:cstheme="minorHAnsi"/>
        </w:rPr>
        <w:t>betyder</w:t>
      </w:r>
      <w:r w:rsidR="00030C69" w:rsidRPr="00E96EC5">
        <w:rPr>
          <w:rFonts w:cstheme="minorHAnsi"/>
        </w:rPr>
        <w:t xml:space="preserve"> at</w:t>
      </w:r>
      <w:r w:rsidR="00B92C60" w:rsidRPr="00E96EC5">
        <w:rPr>
          <w:rFonts w:cstheme="minorHAnsi"/>
        </w:rPr>
        <w:t xml:space="preserve"> der skal isættes et</w:t>
      </w:r>
      <w:r w:rsidR="00AD4D76" w:rsidRPr="00E96EC5">
        <w:rPr>
          <w:rFonts w:cstheme="minorHAnsi"/>
        </w:rPr>
        <w:t>,</w:t>
      </w:r>
      <w:r w:rsidR="00B92C60" w:rsidRPr="00E96EC5">
        <w:rPr>
          <w:rFonts w:cstheme="minorHAnsi"/>
        </w:rPr>
        <w:t xml:space="preserve"> standard ”10 cm</w:t>
      </w:r>
      <w:r w:rsidR="0011481A" w:rsidRPr="00E96EC5">
        <w:rPr>
          <w:rFonts w:cstheme="minorHAnsi"/>
        </w:rPr>
        <w:t xml:space="preserve"> tilpasnings</w:t>
      </w:r>
      <w:r w:rsidR="00030C69" w:rsidRPr="00E96EC5">
        <w:rPr>
          <w:rFonts w:cstheme="minorHAnsi"/>
        </w:rPr>
        <w:t>-</w:t>
      </w:r>
      <w:r w:rsidR="0011481A" w:rsidRPr="00E96EC5">
        <w:rPr>
          <w:rFonts w:cstheme="minorHAnsi"/>
        </w:rPr>
        <w:t xml:space="preserve">stykke” for disse </w:t>
      </w:r>
      <w:r w:rsidR="00E618B1" w:rsidRPr="00E96EC5">
        <w:rPr>
          <w:rFonts w:cstheme="minorHAnsi"/>
        </w:rPr>
        <w:t>målere</w:t>
      </w:r>
      <w:r w:rsidR="00AD4D76" w:rsidRPr="00E96EC5">
        <w:rPr>
          <w:rFonts w:cstheme="minorHAnsi"/>
        </w:rPr>
        <w:t xml:space="preserve"> samt</w:t>
      </w:r>
      <w:r w:rsidR="00E96EC5" w:rsidRPr="00E96EC5">
        <w:rPr>
          <w:rFonts w:cstheme="minorHAnsi"/>
        </w:rPr>
        <w:t xml:space="preserve"> at disse altid skal være tilgængelige.</w:t>
      </w:r>
    </w:p>
    <w:p w14:paraId="1AC58479" w14:textId="77777777" w:rsidR="00E96EC5" w:rsidRPr="00E96EC5" w:rsidRDefault="00E96EC5" w:rsidP="00E96EC5">
      <w:pPr>
        <w:pStyle w:val="Listeafsnit"/>
        <w:rPr>
          <w:rFonts w:cstheme="minorHAnsi"/>
        </w:rPr>
      </w:pPr>
    </w:p>
    <w:p w14:paraId="7F763172" w14:textId="3D59F6FB" w:rsidR="00333013" w:rsidRDefault="00333013" w:rsidP="005370F1">
      <w:pPr>
        <w:pStyle w:val="Listeafsnit"/>
        <w:numPr>
          <w:ilvl w:val="0"/>
          <w:numId w:val="22"/>
        </w:numPr>
        <w:rPr>
          <w:rFonts w:cstheme="minorHAnsi"/>
        </w:rPr>
      </w:pPr>
      <w:r w:rsidRPr="005370F1">
        <w:rPr>
          <w:rFonts w:cstheme="minorHAnsi"/>
        </w:rPr>
        <w:t>Radiatorrør må kun udføres at ejendommens VVS’er.</w:t>
      </w:r>
    </w:p>
    <w:p w14:paraId="615AA9D3" w14:textId="77777777" w:rsidR="0060089B" w:rsidRPr="0060089B" w:rsidRDefault="0060089B" w:rsidP="0060089B">
      <w:pPr>
        <w:pStyle w:val="Listeafsnit"/>
        <w:rPr>
          <w:rFonts w:cstheme="minorHAnsi"/>
        </w:rPr>
      </w:pPr>
    </w:p>
    <w:p w14:paraId="233022DE" w14:textId="1A9AC455" w:rsidR="00EC2662" w:rsidRPr="00B403A6" w:rsidRDefault="0060089B" w:rsidP="00DF5377">
      <w:pPr>
        <w:pStyle w:val="Listeafsnit"/>
        <w:numPr>
          <w:ilvl w:val="0"/>
          <w:numId w:val="22"/>
        </w:numPr>
        <w:rPr>
          <w:rFonts w:cstheme="minorHAnsi"/>
        </w:rPr>
      </w:pPr>
      <w:r w:rsidRPr="00B403A6">
        <w:t>Gulvvarme</w:t>
      </w:r>
      <w:r w:rsidR="00B403A6">
        <w:t>,</w:t>
      </w:r>
      <w:r w:rsidRPr="00B403A6">
        <w:t xml:space="preserve"> må kun udføres med elektriske gulvvarme</w:t>
      </w:r>
      <w:r w:rsidR="00830011" w:rsidRPr="00B403A6">
        <w:t>kab</w:t>
      </w:r>
      <w:r w:rsidR="00B403A6">
        <w:t>ler.</w:t>
      </w:r>
      <w:r w:rsidR="00830011" w:rsidRPr="00B403A6">
        <w:t xml:space="preserve"> </w:t>
      </w:r>
    </w:p>
    <w:p w14:paraId="1FEBE3EE" w14:textId="60810591" w:rsidR="00AC6400" w:rsidRDefault="008B6EAE" w:rsidP="00AC6400">
      <w:pPr>
        <w:pStyle w:val="Overskrift3"/>
      </w:pPr>
      <w:bookmarkStart w:id="8" w:name="_Toc141879273"/>
      <w:r>
        <w:t>6</w:t>
      </w:r>
      <w:r w:rsidR="00AC6400">
        <w:t>. Byggemøder:</w:t>
      </w:r>
      <w:bookmarkEnd w:id="8"/>
    </w:p>
    <w:p w14:paraId="3793E5DF" w14:textId="4CE17DA0" w:rsidR="00AC6400" w:rsidRDefault="00AC6400" w:rsidP="009444DF">
      <w:pPr>
        <w:pStyle w:val="Listeafsnit"/>
        <w:numPr>
          <w:ilvl w:val="0"/>
          <w:numId w:val="21"/>
        </w:numPr>
      </w:pPr>
      <w:r>
        <w:t>Planlæg regelmæssige byggemøder med andelshavere, bestyrelsen og entreprenøren for at diskutere projektets fremskridt, koordinere arbejdet og tage eventuelle beslutninger, der påvirker projektet.</w:t>
      </w:r>
      <w:r w:rsidR="00C97E8E">
        <w:br/>
      </w:r>
    </w:p>
    <w:p w14:paraId="5B1BDB77" w14:textId="112694FA" w:rsidR="003D1660" w:rsidRDefault="00AC6400" w:rsidP="00142705">
      <w:pPr>
        <w:pStyle w:val="Listeafsnit"/>
        <w:numPr>
          <w:ilvl w:val="0"/>
          <w:numId w:val="21"/>
        </w:numPr>
      </w:pPr>
      <w:r>
        <w:t>Informer beboerne om tid og sted for byggemøder, så de kan deltage og få indsigt i projektets status.</w:t>
      </w:r>
      <w:r w:rsidR="00B441FF">
        <w:t xml:space="preserve"> </w:t>
      </w:r>
      <w:r w:rsidR="00392116">
        <w:t xml:space="preserve">Referat </w:t>
      </w:r>
      <w:r w:rsidR="004D236A">
        <w:t>er andelshavers ansvar.</w:t>
      </w:r>
    </w:p>
    <w:p w14:paraId="6AAFD807" w14:textId="0178DB31" w:rsidR="00AC6400" w:rsidRDefault="00AC6400" w:rsidP="004D55DF">
      <w:pPr>
        <w:pStyle w:val="Overskrift2"/>
      </w:pPr>
      <w:bookmarkStart w:id="9" w:name="_Toc141879274"/>
      <w:r>
        <w:t>Relevante Punkter for Beboere:</w:t>
      </w:r>
      <w:bookmarkEnd w:id="9"/>
    </w:p>
    <w:p w14:paraId="76FF680B" w14:textId="5D3598A1" w:rsidR="00AC6400" w:rsidRDefault="008B6EAE" w:rsidP="00AC6400">
      <w:pPr>
        <w:pStyle w:val="Overskrift3"/>
      </w:pPr>
      <w:bookmarkStart w:id="10" w:name="_Toc141879275"/>
      <w:r>
        <w:t>7</w:t>
      </w:r>
      <w:r w:rsidR="00AC6400">
        <w:t>. Tidsplan:</w:t>
      </w:r>
      <w:bookmarkEnd w:id="10"/>
    </w:p>
    <w:p w14:paraId="339D5DCA" w14:textId="42CD5CC3" w:rsidR="00AC6400" w:rsidRDefault="00AC6400" w:rsidP="00AC6400">
      <w:pPr>
        <w:pStyle w:val="Listeafsnit"/>
        <w:numPr>
          <w:ilvl w:val="0"/>
          <w:numId w:val="20"/>
        </w:numPr>
      </w:pPr>
      <w:r>
        <w:t>Få oplyst en detaljeret tidsplan for byggeriet, så du som beboer ved, hvornår arbejdet begynder og forventes afsluttet. Dette kan hjælpe med at planlægge eventuelle midlertidige foranstaltninger.</w:t>
      </w:r>
    </w:p>
    <w:p w14:paraId="3723ED8B" w14:textId="20F5A3E4" w:rsidR="00AC6400" w:rsidRDefault="008B6EAE" w:rsidP="00AC6400">
      <w:pPr>
        <w:pStyle w:val="Overskrift3"/>
      </w:pPr>
      <w:bookmarkStart w:id="11" w:name="_Toc141879276"/>
      <w:r>
        <w:t>8</w:t>
      </w:r>
      <w:r w:rsidR="00AC6400">
        <w:t>. Støj og Gener:</w:t>
      </w:r>
      <w:bookmarkEnd w:id="11"/>
    </w:p>
    <w:p w14:paraId="188654DE" w14:textId="1690E43A" w:rsidR="00AC6400" w:rsidRDefault="00AC6400" w:rsidP="00AC6400">
      <w:pPr>
        <w:pStyle w:val="Listeafsnit"/>
        <w:numPr>
          <w:ilvl w:val="0"/>
          <w:numId w:val="19"/>
        </w:numPr>
      </w:pPr>
      <w:r>
        <w:t>Vær opmærksom på, at ombygningen kan medføre støj og andre gener, som kan påvirke din dagligdag. Få information om forventet støjperiode og eventuelle andre gener, så du kan tage dine forholdsregler.</w:t>
      </w:r>
    </w:p>
    <w:p w14:paraId="74728B1B" w14:textId="4A54FFD5" w:rsidR="00AC6400" w:rsidRDefault="008B6EAE" w:rsidP="00AC6400">
      <w:pPr>
        <w:pStyle w:val="Overskrift3"/>
      </w:pPr>
      <w:bookmarkStart w:id="12" w:name="_Toc141879277"/>
      <w:r>
        <w:t>9</w:t>
      </w:r>
      <w:r w:rsidR="00AC6400">
        <w:t>. Midlertidig Adgang:</w:t>
      </w:r>
      <w:bookmarkEnd w:id="12"/>
    </w:p>
    <w:p w14:paraId="2C3E5C48" w14:textId="411A8B37" w:rsidR="00AC6400" w:rsidRDefault="00AC6400" w:rsidP="00AC6400">
      <w:pPr>
        <w:pStyle w:val="Listeafsnit"/>
        <w:numPr>
          <w:ilvl w:val="0"/>
          <w:numId w:val="18"/>
        </w:numPr>
      </w:pPr>
      <w:r>
        <w:t>Hvis der er midlertidige ændringer i adgangsforholdene til din lejlighed under ombygningen, skal du have besked om, hvordan du kommer ind og ud sikkert.</w:t>
      </w:r>
    </w:p>
    <w:p w14:paraId="6F671084" w14:textId="29C9E9BF" w:rsidR="00AC6400" w:rsidRDefault="008B6EAE" w:rsidP="00AC6400">
      <w:pPr>
        <w:pStyle w:val="Overskrift3"/>
      </w:pPr>
      <w:bookmarkStart w:id="13" w:name="_Toc141879278"/>
      <w:r>
        <w:lastRenderedPageBreak/>
        <w:t>10</w:t>
      </w:r>
      <w:r w:rsidR="00AC6400">
        <w:t>. Aftaler om Fællesarealer:</w:t>
      </w:r>
      <w:bookmarkEnd w:id="13"/>
    </w:p>
    <w:p w14:paraId="5FF19A67" w14:textId="383D979D" w:rsidR="00AC6400" w:rsidRDefault="00AC6400" w:rsidP="009444DF">
      <w:pPr>
        <w:pStyle w:val="Listeafsnit"/>
        <w:numPr>
          <w:ilvl w:val="0"/>
          <w:numId w:val="17"/>
        </w:numPr>
      </w:pPr>
      <w:r>
        <w:t xml:space="preserve">Vær opmærksom på eventuelle aftaler om brug af fællesarealer i byggeperioden. Dette kan omfatte midlertidige adgangsrestriktioner eller anvendelse af </w:t>
      </w:r>
      <w:r w:rsidR="00AC6641">
        <w:t xml:space="preserve">kælder, udearealer og </w:t>
      </w:r>
      <w:r>
        <w:t>opgange.</w:t>
      </w:r>
    </w:p>
    <w:p w14:paraId="200DBF35" w14:textId="77777777" w:rsidR="000F746C" w:rsidRDefault="000F746C" w:rsidP="000F746C">
      <w:pPr>
        <w:pStyle w:val="Listeafsnit"/>
      </w:pPr>
    </w:p>
    <w:p w14:paraId="4D6E0C4E" w14:textId="7D10A7EA" w:rsidR="00AD37DF" w:rsidRPr="00F13114" w:rsidRDefault="00AD37DF" w:rsidP="000F746C">
      <w:pPr>
        <w:pStyle w:val="Listeafsnit"/>
        <w:numPr>
          <w:ilvl w:val="0"/>
          <w:numId w:val="17"/>
        </w:numPr>
        <w:rPr>
          <w:b/>
          <w:bCs/>
          <w:color w:val="538135" w:themeColor="accent6" w:themeShade="BF"/>
        </w:rPr>
      </w:pPr>
      <w:r w:rsidRPr="0018391A">
        <w:t>Storskraldsrum er</w:t>
      </w:r>
      <w:r w:rsidR="00030DA3" w:rsidRPr="0018391A">
        <w:t xml:space="preserve"> IKKE til byggeaffald. Entreprenør eller andelshaver må selv afholde dette</w:t>
      </w:r>
      <w:r w:rsidR="0018391A">
        <w:t>.</w:t>
      </w:r>
      <w:r w:rsidR="00F13114" w:rsidRPr="00F13114">
        <w:rPr>
          <w:b/>
          <w:bCs/>
          <w:color w:val="538135" w:themeColor="accent6" w:themeShade="BF"/>
        </w:rPr>
        <w:t xml:space="preserve"> </w:t>
      </w:r>
    </w:p>
    <w:p w14:paraId="41F5D4DF" w14:textId="5063B057" w:rsidR="00AC6400" w:rsidRDefault="00AC6400" w:rsidP="00AC6400">
      <w:pPr>
        <w:pStyle w:val="Overskrift3"/>
      </w:pPr>
      <w:bookmarkStart w:id="14" w:name="_Toc141879279"/>
      <w:r>
        <w:t>1</w:t>
      </w:r>
      <w:r w:rsidR="004D55DF">
        <w:t>1</w:t>
      </w:r>
      <w:r>
        <w:t>. Opbevaring af Ejendele:</w:t>
      </w:r>
      <w:bookmarkEnd w:id="14"/>
    </w:p>
    <w:p w14:paraId="4BEF2CA0" w14:textId="0818372E" w:rsidR="00AC6400" w:rsidRDefault="00AC6400" w:rsidP="00AC6400">
      <w:pPr>
        <w:pStyle w:val="Listeafsnit"/>
        <w:numPr>
          <w:ilvl w:val="0"/>
          <w:numId w:val="16"/>
        </w:numPr>
      </w:pPr>
      <w:r>
        <w:t>Hvis du har ejendele i fællesarealer eller på byggepladsen, skal du sikre, at de er opbevaret sikkert og ikke er til hinder for byggeriet eller udsat for skade.</w:t>
      </w:r>
    </w:p>
    <w:p w14:paraId="318FE099" w14:textId="5515CF6F" w:rsidR="00AC6400" w:rsidRDefault="00AC6400" w:rsidP="00AC6400">
      <w:pPr>
        <w:pStyle w:val="Overskrift3"/>
      </w:pPr>
      <w:bookmarkStart w:id="15" w:name="_Toc141879280"/>
      <w:r>
        <w:t>1</w:t>
      </w:r>
      <w:r w:rsidR="004D55DF">
        <w:t>2</w:t>
      </w:r>
      <w:r>
        <w:t>. Sikkerhedsforanstaltninger:</w:t>
      </w:r>
      <w:bookmarkEnd w:id="15"/>
    </w:p>
    <w:p w14:paraId="09A1048A" w14:textId="6B899008" w:rsidR="00AC6400" w:rsidRDefault="00AC6400" w:rsidP="00AC6400">
      <w:pPr>
        <w:pStyle w:val="Listeafsnit"/>
        <w:numPr>
          <w:ilvl w:val="0"/>
          <w:numId w:val="15"/>
        </w:numPr>
      </w:pPr>
      <w:r>
        <w:t>Vær opmærksom på eventuelle midlertidige sikkerhedsforanstaltninger, der er nødvendige under ombygningen, og sørg for at følge eventuelle advarsler eller anvisninger for at undgå ulykker.</w:t>
      </w:r>
    </w:p>
    <w:p w14:paraId="0137D085" w14:textId="312EACE2" w:rsidR="00AC6400" w:rsidRDefault="00AC6400" w:rsidP="00AC6400">
      <w:pPr>
        <w:pStyle w:val="Overskrift3"/>
      </w:pPr>
      <w:bookmarkStart w:id="16" w:name="_Toc141879281"/>
      <w:r>
        <w:t>1</w:t>
      </w:r>
      <w:r w:rsidR="004D55DF">
        <w:t>3</w:t>
      </w:r>
      <w:r>
        <w:t>. Renholdelse:</w:t>
      </w:r>
      <w:bookmarkEnd w:id="16"/>
    </w:p>
    <w:p w14:paraId="19896850" w14:textId="078CA6C6" w:rsidR="00B91835" w:rsidRPr="00B91835" w:rsidRDefault="00B91835" w:rsidP="000D50AC">
      <w:pPr>
        <w:pStyle w:val="Listeafsnit"/>
        <w:numPr>
          <w:ilvl w:val="0"/>
          <w:numId w:val="14"/>
        </w:numPr>
      </w:pPr>
      <w:r>
        <w:t xml:space="preserve">Alle fællesarealer skal </w:t>
      </w:r>
      <w:r w:rsidR="00915FC2">
        <w:t xml:space="preserve">renholdes dagligt inden arbejde indstilles, for ikke at være til gene for </w:t>
      </w:r>
      <w:r w:rsidR="006F6581">
        <w:t>de andre bebo</w:t>
      </w:r>
      <w:r w:rsidR="00123C55">
        <w:t>ere</w:t>
      </w:r>
      <w:r w:rsidR="006F6581">
        <w:t xml:space="preserve"> i opgangen.</w:t>
      </w:r>
      <w:r w:rsidR="000D50AC">
        <w:br/>
      </w:r>
    </w:p>
    <w:p w14:paraId="240F4FCC" w14:textId="62E33C0D" w:rsidR="00AC6400" w:rsidRDefault="00AC6400" w:rsidP="00AC6400">
      <w:pPr>
        <w:pStyle w:val="Listeafsnit"/>
        <w:numPr>
          <w:ilvl w:val="0"/>
          <w:numId w:val="14"/>
        </w:numPr>
      </w:pPr>
      <w:r>
        <w:t xml:space="preserve">Få </w:t>
      </w:r>
      <w:r w:rsidR="006F6581">
        <w:t>en plan om</w:t>
      </w:r>
      <w:r>
        <w:t>, hvordan byggepladsen vil blive holdt ren under arbejdet for at minimere støv og snavs i ejendommen.</w:t>
      </w:r>
    </w:p>
    <w:p w14:paraId="7A750552" w14:textId="503F5E5F" w:rsidR="00AC6400" w:rsidRDefault="00AC6400" w:rsidP="00AC6400">
      <w:pPr>
        <w:pStyle w:val="Overskrift3"/>
      </w:pPr>
      <w:bookmarkStart w:id="17" w:name="_Toc141879282"/>
      <w:r>
        <w:t>1</w:t>
      </w:r>
      <w:r w:rsidR="004D55DF">
        <w:t>4</w:t>
      </w:r>
      <w:r>
        <w:t>. Varsling af Arbejde:</w:t>
      </w:r>
      <w:bookmarkEnd w:id="17"/>
    </w:p>
    <w:p w14:paraId="77DECA0F" w14:textId="06911BFD" w:rsidR="00AC6400" w:rsidRDefault="00AC6400" w:rsidP="00AC6400">
      <w:pPr>
        <w:pStyle w:val="Listeafsnit"/>
        <w:numPr>
          <w:ilvl w:val="0"/>
          <w:numId w:val="13"/>
        </w:numPr>
      </w:pPr>
      <w:r>
        <w:t>Vær opmærksom på, at du som beboer måske får besked i forvejen om specifikke arbejder, der vil påvirke dig direkte, f.eks. afbrydelse af el, vand eller opvarmning i din lejlighed.</w:t>
      </w:r>
    </w:p>
    <w:p w14:paraId="38FA8913" w14:textId="63F4CA88" w:rsidR="00AC6400" w:rsidRDefault="00AC6400" w:rsidP="00AC6400">
      <w:pPr>
        <w:pStyle w:val="Overskrift3"/>
      </w:pPr>
      <w:bookmarkStart w:id="18" w:name="_Toc141879283"/>
      <w:r>
        <w:t>1</w:t>
      </w:r>
      <w:r w:rsidR="004D55DF">
        <w:t>5</w:t>
      </w:r>
      <w:r>
        <w:t>. Nødprocedurer:</w:t>
      </w:r>
      <w:bookmarkEnd w:id="18"/>
    </w:p>
    <w:p w14:paraId="3059F7BB" w14:textId="34F6BF36" w:rsidR="00AC6400" w:rsidRDefault="00AC6400" w:rsidP="00AC6400">
      <w:pPr>
        <w:pStyle w:val="Listeafsnit"/>
        <w:numPr>
          <w:ilvl w:val="0"/>
          <w:numId w:val="12"/>
        </w:numPr>
      </w:pPr>
      <w:r>
        <w:t>Få information om nødprocedurer under ombygningen, herunder hvordan man skal forholde sig i tilfælde af brand eller andre nødsituationer.</w:t>
      </w:r>
    </w:p>
    <w:p w14:paraId="06818366" w14:textId="51A39003" w:rsidR="00AC6400" w:rsidRDefault="00AC6400" w:rsidP="00AC6400">
      <w:pPr>
        <w:pStyle w:val="Overskrift3"/>
      </w:pPr>
      <w:bookmarkStart w:id="19" w:name="_Toc141879284"/>
      <w:r>
        <w:t>1</w:t>
      </w:r>
      <w:r w:rsidR="004D55DF">
        <w:t>6</w:t>
      </w:r>
      <w:r>
        <w:t>. Byggepladsens Adgang:</w:t>
      </w:r>
      <w:bookmarkEnd w:id="19"/>
    </w:p>
    <w:p w14:paraId="4D22D938" w14:textId="4B3FFF6F" w:rsidR="00AC6400" w:rsidRDefault="00AC6400" w:rsidP="00AC6400">
      <w:pPr>
        <w:pStyle w:val="Listeafsnit"/>
        <w:numPr>
          <w:ilvl w:val="0"/>
          <w:numId w:val="11"/>
        </w:numPr>
      </w:pPr>
      <w:r>
        <w:t>Få oplysninger om, hvordan byggepladsen vil blive afskærmet fra beboerområderne for at sikre sikkerheden og undgå uautoriseret adgang.</w:t>
      </w:r>
    </w:p>
    <w:p w14:paraId="4CF41B80" w14:textId="33A74105" w:rsidR="00AC6400" w:rsidRDefault="00AC6400" w:rsidP="00AC6400">
      <w:pPr>
        <w:pStyle w:val="Overskrift3"/>
      </w:pPr>
      <w:bookmarkStart w:id="20" w:name="_Toc141879285"/>
      <w:r>
        <w:t>1</w:t>
      </w:r>
      <w:r w:rsidR="004D55DF">
        <w:t>7</w:t>
      </w:r>
      <w:r>
        <w:t>. Kommunikation:</w:t>
      </w:r>
      <w:bookmarkEnd w:id="20"/>
    </w:p>
    <w:p w14:paraId="4BCFD564" w14:textId="2046D4D7" w:rsidR="00AC6400" w:rsidRDefault="00AC6400" w:rsidP="000D50AC">
      <w:pPr>
        <w:pStyle w:val="Listeafsnit"/>
        <w:numPr>
          <w:ilvl w:val="0"/>
          <w:numId w:val="10"/>
        </w:numPr>
      </w:pPr>
      <w:r>
        <w:t>Sørg for at have en pålidelig kommunikationskanal med entreprenøren eller bygherren, hvor du kan rapportere eventuelle bekymringer eller få svar på spørgsmål om byggeriet.</w:t>
      </w:r>
    </w:p>
    <w:p w14:paraId="36B41E14" w14:textId="24098A33" w:rsidR="004D55DF" w:rsidRDefault="004D55DF"/>
    <w:p w14:paraId="17C2D5B1" w14:textId="58A73301" w:rsidR="00AC6400" w:rsidRDefault="00AC6400" w:rsidP="004D55DF">
      <w:pPr>
        <w:pStyle w:val="Overskrift2"/>
      </w:pPr>
      <w:bookmarkStart w:id="21" w:name="_Toc141879286"/>
      <w:r>
        <w:t>Under Byggeriet:</w:t>
      </w:r>
      <w:bookmarkEnd w:id="21"/>
    </w:p>
    <w:p w14:paraId="288CB202" w14:textId="77777777" w:rsidR="00AC6400" w:rsidRDefault="00AC6400" w:rsidP="00AC6400">
      <w:pPr>
        <w:pStyle w:val="Overskrift3"/>
      </w:pPr>
      <w:bookmarkStart w:id="22" w:name="_Toc141879287"/>
      <w:r>
        <w:t>18. Arbejdets Udførelse:</w:t>
      </w:r>
      <w:bookmarkEnd w:id="22"/>
    </w:p>
    <w:p w14:paraId="613C3839" w14:textId="75543FB9" w:rsidR="00AC6400" w:rsidRDefault="00AC6400" w:rsidP="00AC6400">
      <w:pPr>
        <w:pStyle w:val="Listeafsnit"/>
        <w:numPr>
          <w:ilvl w:val="0"/>
          <w:numId w:val="9"/>
        </w:numPr>
      </w:pPr>
      <w:r>
        <w:t>Sørg for at være opmærksom på arbejdets fremskridt og kvalitet, og rapportér eventuelle problemer eller mangler til entreprenøren eller bygherren.</w:t>
      </w:r>
    </w:p>
    <w:p w14:paraId="5E45D858" w14:textId="77777777" w:rsidR="00AC6400" w:rsidRDefault="00AC6400" w:rsidP="00AC6400">
      <w:pPr>
        <w:pStyle w:val="Overskrift3"/>
      </w:pPr>
      <w:bookmarkStart w:id="23" w:name="_Toc141879288"/>
      <w:r>
        <w:t>19. Følg Instruktioner:</w:t>
      </w:r>
      <w:bookmarkEnd w:id="23"/>
    </w:p>
    <w:p w14:paraId="0F48683C" w14:textId="0B9E32E9" w:rsidR="00AC6400" w:rsidRDefault="00AC6400" w:rsidP="00AC6400">
      <w:pPr>
        <w:pStyle w:val="Listeafsnit"/>
        <w:numPr>
          <w:ilvl w:val="0"/>
          <w:numId w:val="8"/>
        </w:numPr>
      </w:pPr>
      <w:r>
        <w:t>Følg eventuelle instruktioner fra entreprenøren eller bygherren, herunder midlertidige adgangsrestriktioner eller sikkerhedsforanstaltninger.</w:t>
      </w:r>
    </w:p>
    <w:p w14:paraId="0579824A" w14:textId="77777777" w:rsidR="00802488" w:rsidRDefault="00AC6400" w:rsidP="00802488">
      <w:pPr>
        <w:pStyle w:val="Overskrift3"/>
      </w:pPr>
      <w:bookmarkStart w:id="24" w:name="_Toc141879289"/>
      <w:r>
        <w:lastRenderedPageBreak/>
        <w:t xml:space="preserve">20. </w:t>
      </w:r>
      <w:r w:rsidR="00F266FA">
        <w:t>Kvalitetssikring</w:t>
      </w:r>
      <w:r w:rsidR="00111ABD">
        <w:t xml:space="preserve"> &amp; </w:t>
      </w:r>
      <w:r w:rsidR="001D6CB3">
        <w:t>billede dokumentation</w:t>
      </w:r>
      <w:r>
        <w:t>:</w:t>
      </w:r>
      <w:bookmarkEnd w:id="24"/>
    </w:p>
    <w:p w14:paraId="79BD48E6" w14:textId="6B0CC245" w:rsidR="00AC6400" w:rsidRDefault="00AC6400" w:rsidP="000D6F8B">
      <w:pPr>
        <w:pStyle w:val="Listeafsnit"/>
        <w:numPr>
          <w:ilvl w:val="0"/>
          <w:numId w:val="7"/>
        </w:numPr>
      </w:pPr>
      <w:r>
        <w:t>Kontroller, at der bliver taget billeder af udført arbejde som dokumentation for projektets fremskridt og kvaliteten af arbejdet</w:t>
      </w:r>
      <w:r w:rsidR="002A602E">
        <w:t>.</w:t>
      </w:r>
    </w:p>
    <w:p w14:paraId="6DA2AB38" w14:textId="77777777" w:rsidR="00AC6400" w:rsidRDefault="00AC6400" w:rsidP="00AC6400">
      <w:pPr>
        <w:pStyle w:val="Overskrift2"/>
      </w:pPr>
      <w:bookmarkStart w:id="25" w:name="_Toc141879290"/>
      <w:r>
        <w:t>Efter Byggeriet:</w:t>
      </w:r>
      <w:bookmarkEnd w:id="25"/>
    </w:p>
    <w:p w14:paraId="5E497F8A" w14:textId="77777777" w:rsidR="00AC6400" w:rsidRDefault="00AC6400" w:rsidP="00AC6400">
      <w:pPr>
        <w:pStyle w:val="Overskrift3"/>
      </w:pPr>
      <w:bookmarkStart w:id="26" w:name="_Toc141879291"/>
      <w:r>
        <w:t>21. Afsluttende Inspektion:</w:t>
      </w:r>
      <w:bookmarkEnd w:id="26"/>
    </w:p>
    <w:p w14:paraId="7E06EB6D" w14:textId="1DF32541" w:rsidR="00AC6400" w:rsidRDefault="00AC6400" w:rsidP="00AC6400">
      <w:pPr>
        <w:pStyle w:val="Listeafsnit"/>
        <w:numPr>
          <w:ilvl w:val="0"/>
          <w:numId w:val="7"/>
        </w:numPr>
      </w:pPr>
      <w:r>
        <w:t>Deltag i en afsluttende inspektion for at sikre, at alt er udført tilfredsstillende og i overensstemmelse</w:t>
      </w:r>
      <w:r w:rsidR="008014F7">
        <w:t xml:space="preserve"> </w:t>
      </w:r>
      <w:r>
        <w:t>med godkendte planer.</w:t>
      </w:r>
    </w:p>
    <w:p w14:paraId="4469203E" w14:textId="77777777" w:rsidR="00767A69" w:rsidRDefault="00767A69" w:rsidP="00767A69">
      <w:pPr>
        <w:pStyle w:val="Listeafsnit"/>
      </w:pPr>
    </w:p>
    <w:p w14:paraId="3E8D1C95" w14:textId="63E1CF87" w:rsidR="002A1AD1" w:rsidRPr="00B11C36" w:rsidRDefault="00767A69" w:rsidP="00513E48">
      <w:pPr>
        <w:pStyle w:val="Listeafsnit"/>
        <w:numPr>
          <w:ilvl w:val="0"/>
          <w:numId w:val="7"/>
        </w:numPr>
        <w:rPr>
          <w:b/>
          <w:bCs/>
        </w:rPr>
      </w:pPr>
      <w:r w:rsidRPr="00B11C36">
        <w:t>Vær opmærksom på at røgmel</w:t>
      </w:r>
      <w:r w:rsidR="00016096" w:rsidRPr="00B11C36">
        <w:t xml:space="preserve">dere, i opgange, </w:t>
      </w:r>
      <w:r w:rsidR="00547AE7" w:rsidRPr="00B11C36">
        <w:t>skal</w:t>
      </w:r>
      <w:r w:rsidR="0000005D" w:rsidRPr="00B11C36">
        <w:t xml:space="preserve"> nedtages i byggeperioden</w:t>
      </w:r>
      <w:r w:rsidR="00547AE7" w:rsidRPr="00B11C36">
        <w:t xml:space="preserve">, så disse ikke støves til. </w:t>
      </w:r>
      <w:r w:rsidR="006E5B04" w:rsidRPr="00B11C36">
        <w:t>Meddele</w:t>
      </w:r>
      <w:r w:rsidR="003200AA" w:rsidRPr="00B11C36">
        <w:t>l</w:t>
      </w:r>
      <w:r w:rsidR="006E5B04" w:rsidRPr="00B11C36">
        <w:t>se gives til bestyrelsen</w:t>
      </w:r>
      <w:r w:rsidR="00B11C36" w:rsidRPr="00B11C36">
        <w:t>, der</w:t>
      </w:r>
      <w:r w:rsidR="006E5B04" w:rsidRPr="00B11C36">
        <w:t xml:space="preserve"> vil </w:t>
      </w:r>
      <w:r w:rsidR="003200AA" w:rsidRPr="00B11C36">
        <w:t>sørge for dette.</w:t>
      </w:r>
      <w:r w:rsidR="000E6AE3" w:rsidRPr="00B11C36">
        <w:t xml:space="preserve"> </w:t>
      </w:r>
      <w:r w:rsidR="00026ADA" w:rsidRPr="00B11C36">
        <w:t>I tilfælde af at dette ikke overholdes, vil der blive fremsendt</w:t>
      </w:r>
      <w:r w:rsidR="000E6AE3" w:rsidRPr="00B11C36">
        <w:t xml:space="preserve"> faktura</w:t>
      </w:r>
      <w:r w:rsidR="00A94326" w:rsidRPr="00B11C36">
        <w:t xml:space="preserve"> for rensning af disse, til andelshaver.</w:t>
      </w:r>
      <w:r w:rsidR="00FA468A" w:rsidRPr="00B11C36">
        <w:t xml:space="preserve"> </w:t>
      </w:r>
      <w:r w:rsidR="00FA468A" w:rsidRPr="00B11C36">
        <w:rPr>
          <w:b/>
          <w:bCs/>
        </w:rPr>
        <w:t xml:space="preserve"> </w:t>
      </w:r>
    </w:p>
    <w:p w14:paraId="6A82A07E" w14:textId="77777777" w:rsidR="00AC6400" w:rsidRDefault="00AC6400" w:rsidP="00AC6400">
      <w:pPr>
        <w:pStyle w:val="Overskrift3"/>
      </w:pPr>
      <w:bookmarkStart w:id="27" w:name="_Toc141879292"/>
      <w:r>
        <w:t>22. Godkendelse af Arbejdet:</w:t>
      </w:r>
      <w:bookmarkEnd w:id="27"/>
    </w:p>
    <w:p w14:paraId="05E12415" w14:textId="4AC7911B" w:rsidR="002F1540" w:rsidRDefault="002F1540" w:rsidP="008014F7">
      <w:pPr>
        <w:ind w:firstLine="360"/>
      </w:pPr>
      <w:r>
        <w:t>VVS- &amp; elektriker-Godkendelse</w:t>
      </w:r>
    </w:p>
    <w:p w14:paraId="30E49ADF" w14:textId="6E391C6A" w:rsidR="002F1540" w:rsidRDefault="002F1540" w:rsidP="002F1540">
      <w:pPr>
        <w:pStyle w:val="Listeafsnit"/>
        <w:numPr>
          <w:ilvl w:val="0"/>
          <w:numId w:val="6"/>
        </w:numPr>
      </w:pPr>
      <w:r>
        <w:t>Efter afslutning af</w:t>
      </w:r>
      <w:r w:rsidR="00CF675A">
        <w:t xml:space="preserve"> VVS- og Elektriker -arbejdet skal den ansvarlige montør</w:t>
      </w:r>
      <w:r w:rsidR="002F7673">
        <w:t xml:space="preserve"> en godkendelseserklæring, der bekræfter at alt arbejde er udført fagm</w:t>
      </w:r>
      <w:r w:rsidR="00016096">
        <w:t>æ</w:t>
      </w:r>
      <w:r w:rsidR="002F7673">
        <w:t xml:space="preserve">ssigt korrekt og i overensstemmelse med </w:t>
      </w:r>
      <w:r w:rsidR="008E2F21">
        <w:t>gældende lov og standarder.</w:t>
      </w:r>
    </w:p>
    <w:p w14:paraId="36443F13" w14:textId="174F21F9" w:rsidR="008E2F21" w:rsidRDefault="00E62363" w:rsidP="008014F7">
      <w:pPr>
        <w:ind w:firstLine="360"/>
      </w:pPr>
      <w:r>
        <w:t>Varmemåler på radiator</w:t>
      </w:r>
    </w:p>
    <w:p w14:paraId="41CCD12B" w14:textId="02F0A020" w:rsidR="00E62363" w:rsidRDefault="00E62363" w:rsidP="00E62363">
      <w:pPr>
        <w:pStyle w:val="Listeafsnit"/>
        <w:numPr>
          <w:ilvl w:val="0"/>
          <w:numId w:val="6"/>
        </w:numPr>
      </w:pPr>
      <w:r>
        <w:t>Kontroller, at varmemålerne er korrekt monteret på radiatorerne og fungerer</w:t>
      </w:r>
      <w:r w:rsidR="009B57F1">
        <w:t xml:space="preserve"> korrekt for at sikre nøjagtig varmemåling.</w:t>
      </w:r>
    </w:p>
    <w:p w14:paraId="46D2B50F" w14:textId="76425EA9" w:rsidR="009B57F1" w:rsidRDefault="009A329A" w:rsidP="008014F7">
      <w:pPr>
        <w:ind w:firstLine="360"/>
      </w:pPr>
      <w:r>
        <w:t>Korrekt udførelse</w:t>
      </w:r>
    </w:p>
    <w:p w14:paraId="221AA8D2" w14:textId="57C6EC96" w:rsidR="009A329A" w:rsidRPr="002F1540" w:rsidRDefault="009A329A" w:rsidP="009A329A">
      <w:pPr>
        <w:pStyle w:val="Listeafsnit"/>
        <w:numPr>
          <w:ilvl w:val="0"/>
          <w:numId w:val="6"/>
        </w:numPr>
      </w:pPr>
      <w:r>
        <w:t>Gennemgå arbejdet</w:t>
      </w:r>
      <w:r w:rsidR="00115CD8">
        <w:t xml:space="preserve"> for at det er udført</w:t>
      </w:r>
      <w:r w:rsidR="003E7B59">
        <w:t xml:space="preserve"> nøjagtigt efter </w:t>
      </w:r>
      <w:r w:rsidR="00115CD8">
        <w:t xml:space="preserve">tegninger og materiale som </w:t>
      </w:r>
      <w:r w:rsidR="003E7B59">
        <w:t>byggetilladelsen er givet på</w:t>
      </w:r>
      <w:r w:rsidR="00EC7D65">
        <w:t>.</w:t>
      </w:r>
      <w:r w:rsidR="00C77A75">
        <w:t xml:space="preserve"> </w:t>
      </w:r>
    </w:p>
    <w:p w14:paraId="2B2904A8" w14:textId="3E029519" w:rsidR="00AC6400" w:rsidRDefault="00AC6400" w:rsidP="00AC6400">
      <w:pPr>
        <w:pStyle w:val="Overskrift3"/>
      </w:pPr>
      <w:bookmarkStart w:id="28" w:name="_Toc141879293"/>
      <w:r>
        <w:t>23. Oplysninger om Garantier:</w:t>
      </w:r>
      <w:bookmarkEnd w:id="28"/>
    </w:p>
    <w:p w14:paraId="2226DAD7" w14:textId="794A7028" w:rsidR="00111ABD" w:rsidRDefault="00AC6400" w:rsidP="00AC6400">
      <w:pPr>
        <w:pStyle w:val="Listeafsnit"/>
        <w:numPr>
          <w:ilvl w:val="0"/>
          <w:numId w:val="6"/>
        </w:numPr>
      </w:pPr>
      <w:r>
        <w:t>Få information om eventuelle garantier på udført arbejde eller installerede materialer for at sikre, at du er beskyttet i tilfælde af fejl eller mangler.</w:t>
      </w:r>
    </w:p>
    <w:p w14:paraId="5E66CD3B" w14:textId="2EF257DA" w:rsidR="00886A3B" w:rsidRDefault="00111ABD" w:rsidP="00BB37C2">
      <w:pPr>
        <w:pStyle w:val="Overskrift3"/>
      </w:pPr>
      <w:bookmarkStart w:id="29" w:name="_Toc141879294"/>
      <w:r>
        <w:t>24. Forsikring</w:t>
      </w:r>
      <w:bookmarkEnd w:id="29"/>
    </w:p>
    <w:p w14:paraId="262D737C" w14:textId="152CCD4E" w:rsidR="003127E7" w:rsidRPr="000E5EA7" w:rsidRDefault="00BB37C2" w:rsidP="00D066C7">
      <w:pPr>
        <w:pStyle w:val="Listeafsnit"/>
        <w:numPr>
          <w:ilvl w:val="0"/>
          <w:numId w:val="6"/>
        </w:numPr>
        <w:rPr>
          <w:b/>
          <w:bCs/>
          <w:color w:val="538135" w:themeColor="accent6" w:themeShade="BF"/>
        </w:rPr>
      </w:pPr>
      <w:r>
        <w:t xml:space="preserve">Sørg for at du </w:t>
      </w:r>
      <w:r w:rsidR="00AE388A" w:rsidRPr="00B11C36">
        <w:t>og entreprenøren er</w:t>
      </w:r>
      <w:r w:rsidRPr="00B11C36">
        <w:t xml:space="preserve"> </w:t>
      </w:r>
      <w:r w:rsidR="007D4EF9">
        <w:t>forsikret</w:t>
      </w:r>
      <w:r>
        <w:t xml:space="preserve"> </w:t>
      </w:r>
      <w:r w:rsidR="007D4EF9">
        <w:t>under arbejdet</w:t>
      </w:r>
      <w:r w:rsidR="00C446D0">
        <w:t>. Det</w:t>
      </w:r>
      <w:r w:rsidR="007D4EF9">
        <w:t xml:space="preserve"> kan blive dyrt at lade være</w:t>
      </w:r>
      <w:r w:rsidR="00D066C7">
        <w:t>!</w:t>
      </w:r>
      <w:r w:rsidR="00FA468A">
        <w:t xml:space="preserve"> </w:t>
      </w:r>
      <w:r w:rsidR="000E5EA7" w:rsidRPr="000E5EA7">
        <w:rPr>
          <w:b/>
          <w:bCs/>
          <w:color w:val="538135" w:themeColor="accent6" w:themeShade="BF"/>
        </w:rPr>
        <w:t xml:space="preserve"> </w:t>
      </w:r>
    </w:p>
    <w:p w14:paraId="2C665421" w14:textId="759EF74A" w:rsidR="00886A3B" w:rsidRDefault="00C0094E" w:rsidP="00C0094E">
      <w:pPr>
        <w:pStyle w:val="Overskrift2"/>
      </w:pPr>
      <w:bookmarkStart w:id="30" w:name="_Toc141879295"/>
      <w:r>
        <w:t xml:space="preserve">Generelt for </w:t>
      </w:r>
      <w:r w:rsidR="0077516D">
        <w:t>Ejendommen</w:t>
      </w:r>
      <w:bookmarkEnd w:id="30"/>
    </w:p>
    <w:p w14:paraId="39E25099" w14:textId="77777777" w:rsidR="00F42964" w:rsidRDefault="00C0094E" w:rsidP="00AD2282">
      <w:pPr>
        <w:pStyle w:val="Listeafsnit"/>
        <w:numPr>
          <w:ilvl w:val="0"/>
          <w:numId w:val="2"/>
        </w:numPr>
      </w:pPr>
      <w:r>
        <w:t>I</w:t>
      </w:r>
      <w:r w:rsidR="00AD2282">
        <w:t xml:space="preserve">nternet, TV &amp; dørtelefonstik bevares i deres eksisterende tilstand uden </w:t>
      </w:r>
      <w:r w:rsidR="00C55D14">
        <w:t>ændringer.</w:t>
      </w:r>
    </w:p>
    <w:p w14:paraId="256EBF0A" w14:textId="77777777" w:rsidR="00F6202C" w:rsidRPr="00F849D4" w:rsidRDefault="00F6202C" w:rsidP="00F6202C">
      <w:pPr>
        <w:pStyle w:val="Listeafsnit"/>
      </w:pPr>
    </w:p>
    <w:p w14:paraId="10FC5E15" w14:textId="266AB94F" w:rsidR="00660C52" w:rsidRPr="00F849D4" w:rsidRDefault="00660C52" w:rsidP="00660C52">
      <w:pPr>
        <w:pStyle w:val="Listeafsnit"/>
        <w:numPr>
          <w:ilvl w:val="0"/>
          <w:numId w:val="2"/>
        </w:numPr>
        <w:rPr>
          <w:rFonts w:cstheme="minorHAnsi"/>
        </w:rPr>
      </w:pPr>
      <w:r w:rsidRPr="00F849D4">
        <w:rPr>
          <w:rFonts w:cstheme="minorHAnsi"/>
        </w:rPr>
        <w:t>Ejendommens Internet &amp; antennekabler</w:t>
      </w:r>
      <w:r w:rsidR="00F6202C" w:rsidRPr="00F849D4">
        <w:rPr>
          <w:rFonts w:cstheme="minorHAnsi"/>
        </w:rPr>
        <w:t>,</w:t>
      </w:r>
      <w:r w:rsidRPr="00F849D4">
        <w:rPr>
          <w:rFonts w:cstheme="minorHAnsi"/>
        </w:rPr>
        <w:t xml:space="preserve"> som l</w:t>
      </w:r>
      <w:r w:rsidR="000B2399" w:rsidRPr="00F849D4">
        <w:rPr>
          <w:rFonts w:cstheme="minorHAnsi"/>
        </w:rPr>
        <w:t>i</w:t>
      </w:r>
      <w:r w:rsidRPr="00F849D4">
        <w:rPr>
          <w:rFonts w:cstheme="minorHAnsi"/>
        </w:rPr>
        <w:t xml:space="preserve">gger i gitterbakker i </w:t>
      </w:r>
      <w:r w:rsidR="005041BA" w:rsidRPr="00F849D4">
        <w:rPr>
          <w:rFonts w:cstheme="minorHAnsi"/>
        </w:rPr>
        <w:t>kælderen</w:t>
      </w:r>
      <w:r w:rsidRPr="00F849D4">
        <w:rPr>
          <w:rFonts w:cstheme="minorHAnsi"/>
        </w:rPr>
        <w:t xml:space="preserve"> samt </w:t>
      </w:r>
      <w:r w:rsidR="000B2399" w:rsidRPr="00F849D4">
        <w:rPr>
          <w:rFonts w:cstheme="minorHAnsi"/>
        </w:rPr>
        <w:t xml:space="preserve">løber i </w:t>
      </w:r>
      <w:r w:rsidRPr="00F849D4">
        <w:rPr>
          <w:rFonts w:cstheme="minorHAnsi"/>
        </w:rPr>
        <w:t>kabelkanaler på trappe</w:t>
      </w:r>
      <w:r w:rsidR="00972C7A" w:rsidRPr="00F849D4">
        <w:rPr>
          <w:rFonts w:cstheme="minorHAnsi"/>
        </w:rPr>
        <w:t>opgange</w:t>
      </w:r>
      <w:r w:rsidRPr="00F849D4">
        <w:rPr>
          <w:rFonts w:cstheme="minorHAnsi"/>
        </w:rPr>
        <w:t xml:space="preserve">, </w:t>
      </w:r>
      <w:r w:rsidR="005041BA" w:rsidRPr="00F849D4">
        <w:rPr>
          <w:rFonts w:cstheme="minorHAnsi"/>
        </w:rPr>
        <w:t>tilhøre ejendommen</w:t>
      </w:r>
      <w:r w:rsidR="00764BF5" w:rsidRPr="00F849D4">
        <w:rPr>
          <w:rFonts w:cstheme="minorHAnsi"/>
        </w:rPr>
        <w:t xml:space="preserve">, </w:t>
      </w:r>
      <w:r w:rsidR="00F849D4" w:rsidRPr="00F849D4">
        <w:rPr>
          <w:rFonts w:cstheme="minorHAnsi"/>
        </w:rPr>
        <w:t>skal</w:t>
      </w:r>
      <w:r w:rsidR="00972C7A" w:rsidRPr="00F849D4">
        <w:rPr>
          <w:rFonts w:cstheme="minorHAnsi"/>
        </w:rPr>
        <w:t xml:space="preserve"> </w:t>
      </w:r>
      <w:r w:rsidR="00764BF5" w:rsidRPr="00F849D4">
        <w:rPr>
          <w:rFonts w:cstheme="minorHAnsi"/>
        </w:rPr>
        <w:t xml:space="preserve">bevares </w:t>
      </w:r>
      <w:r w:rsidR="00A9791A" w:rsidRPr="00F849D4">
        <w:rPr>
          <w:rFonts w:cstheme="minorHAnsi"/>
        </w:rPr>
        <w:t>i deres eksisterende tilstand uden ændringer</w:t>
      </w:r>
      <w:r w:rsidR="00972C7A" w:rsidRPr="00F849D4">
        <w:rPr>
          <w:rFonts w:cstheme="minorHAnsi"/>
        </w:rPr>
        <w:t>.</w:t>
      </w:r>
    </w:p>
    <w:p w14:paraId="623C28E7" w14:textId="77777777" w:rsidR="00771925" w:rsidRDefault="00771925" w:rsidP="00771925">
      <w:pPr>
        <w:pStyle w:val="Listeafsnit"/>
      </w:pPr>
    </w:p>
    <w:p w14:paraId="6120004E" w14:textId="441F92FB" w:rsidR="00F42964" w:rsidRPr="00F849D4" w:rsidRDefault="00121CEF" w:rsidP="00771925">
      <w:pPr>
        <w:pStyle w:val="Listeafsnit"/>
        <w:numPr>
          <w:ilvl w:val="0"/>
          <w:numId w:val="2"/>
        </w:numPr>
        <w:rPr>
          <w:b/>
          <w:bCs/>
        </w:rPr>
      </w:pPr>
      <w:r w:rsidRPr="00F849D4">
        <w:t>Udgifter til eventuel omlægning af dørtelefon</w:t>
      </w:r>
      <w:r w:rsidR="00193A14" w:rsidRPr="00F849D4">
        <w:t xml:space="preserve"> samt ændring af dørstation, vil blive pålagt andelshaver.</w:t>
      </w:r>
      <w:r w:rsidR="00A9791A" w:rsidRPr="00F849D4">
        <w:t xml:space="preserve"> </w:t>
      </w:r>
      <w:r w:rsidR="00A9791A" w:rsidRPr="00F849D4">
        <w:rPr>
          <w:b/>
          <w:bCs/>
        </w:rPr>
        <w:t xml:space="preserve"> </w:t>
      </w:r>
    </w:p>
    <w:p w14:paraId="5D01A048" w14:textId="77777777" w:rsidR="00771925" w:rsidRPr="00F849D4" w:rsidRDefault="00771925" w:rsidP="00771925">
      <w:pPr>
        <w:pStyle w:val="Listeafsnit"/>
      </w:pPr>
    </w:p>
    <w:p w14:paraId="010005D6" w14:textId="67CFAAF0" w:rsidR="00193A14" w:rsidRPr="00F849D4" w:rsidRDefault="00193A14" w:rsidP="00672BB4">
      <w:pPr>
        <w:pStyle w:val="Listeafsnit"/>
        <w:numPr>
          <w:ilvl w:val="0"/>
          <w:numId w:val="2"/>
        </w:numPr>
        <w:rPr>
          <w:b/>
          <w:bCs/>
        </w:rPr>
      </w:pPr>
      <w:r w:rsidRPr="00F849D4">
        <w:t xml:space="preserve">Udgifter til eventuel omlægning </w:t>
      </w:r>
      <w:r w:rsidR="00F81AAA" w:rsidRPr="00F849D4">
        <w:t>/ ændring af TV og Internet, ved sammenlægning af lejligheder,</w:t>
      </w:r>
      <w:r w:rsidR="00CA4116" w:rsidRPr="00F849D4">
        <w:t xml:space="preserve"> </w:t>
      </w:r>
      <w:r w:rsidRPr="00F849D4">
        <w:t>vil blive pålagt andelshaver</w:t>
      </w:r>
      <w:r w:rsidR="00F849D4">
        <w:t>.</w:t>
      </w:r>
      <w:r w:rsidR="00A9791A" w:rsidRPr="00F849D4">
        <w:rPr>
          <w:b/>
          <w:bCs/>
        </w:rPr>
        <w:t xml:space="preserve"> </w:t>
      </w:r>
    </w:p>
    <w:p w14:paraId="50EBCE00" w14:textId="40B0F66E" w:rsidR="00A76C9F" w:rsidRDefault="00A76C9F" w:rsidP="00672BB4">
      <w:pPr>
        <w:pStyle w:val="Listeafsnit"/>
      </w:pPr>
    </w:p>
    <w:p w14:paraId="246E90AD" w14:textId="77777777" w:rsidR="00A76C9F" w:rsidRDefault="00A76C9F" w:rsidP="00672BB4">
      <w:pPr>
        <w:pStyle w:val="Listeafsnit"/>
      </w:pPr>
    </w:p>
    <w:p w14:paraId="681A6533" w14:textId="096E315F" w:rsidR="00C55D14" w:rsidRDefault="004F39EB" w:rsidP="00A76C9F">
      <w:pPr>
        <w:pStyle w:val="Listeafsnit"/>
        <w:numPr>
          <w:ilvl w:val="0"/>
          <w:numId w:val="2"/>
        </w:numPr>
      </w:pPr>
      <w:r>
        <w:t xml:space="preserve">Der må under ingen omstændigheder kobles mekanisk aftræk på </w:t>
      </w:r>
      <w:r w:rsidR="001C2F25">
        <w:t xml:space="preserve">ejendommens eksisterende aftrækskanaler. </w:t>
      </w:r>
      <w:r w:rsidR="00322B6E">
        <w:t>Herunder montering af emhætter eller anden udsugnings</w:t>
      </w:r>
      <w:r w:rsidR="002816B9">
        <w:t xml:space="preserve"> motor.</w:t>
      </w:r>
      <w:r w:rsidR="001034D7">
        <w:br/>
      </w:r>
    </w:p>
    <w:p w14:paraId="339AA934" w14:textId="19EC3BAE" w:rsidR="00660C52" w:rsidRDefault="002816B9" w:rsidP="005D06AB">
      <w:pPr>
        <w:pStyle w:val="Listeafsnit"/>
        <w:numPr>
          <w:ilvl w:val="0"/>
          <w:numId w:val="2"/>
        </w:numPr>
        <w:rPr>
          <w:b/>
          <w:bCs/>
        </w:rPr>
      </w:pPr>
      <w:r>
        <w:t>Det er forbud</w:t>
      </w:r>
      <w:r w:rsidR="00C14514">
        <w:t>t at lave nye huller i facaden til udsugning. De eksisterende huller kan dog frit anvendes.</w:t>
      </w:r>
      <w:r w:rsidR="005D06AB">
        <w:t xml:space="preserve"> </w:t>
      </w:r>
      <w:r w:rsidR="00C477CA">
        <w:t>Det er tilladt at etablere aftræk</w:t>
      </w:r>
      <w:r w:rsidR="00A877C9">
        <w:t>skanaler igennem taget</w:t>
      </w:r>
      <w:r w:rsidR="00FF3B6E">
        <w:t xml:space="preserve">, </w:t>
      </w:r>
      <w:r w:rsidR="00FF3B6E" w:rsidRPr="00DA3F21">
        <w:t>men</w:t>
      </w:r>
      <w:r w:rsidR="00575443" w:rsidRPr="00DA3F21">
        <w:t xml:space="preserve"> der skal dog ansøges </w:t>
      </w:r>
      <w:r w:rsidR="004E38E6" w:rsidRPr="00DA3F21">
        <w:t xml:space="preserve">bestyrelse samt </w:t>
      </w:r>
      <w:r w:rsidR="00575443" w:rsidRPr="00DA3F21">
        <w:t>kommune</w:t>
      </w:r>
      <w:r w:rsidR="00C257B2">
        <w:t>,</w:t>
      </w:r>
      <w:r w:rsidR="00575443" w:rsidRPr="00DA3F21">
        <w:t xml:space="preserve"> </w:t>
      </w:r>
      <w:r w:rsidR="004E38E6" w:rsidRPr="00DA3F21">
        <w:t>herom</w:t>
      </w:r>
      <w:r w:rsidR="00DA3F21">
        <w:t>.</w:t>
      </w:r>
      <w:r w:rsidR="00D31F89" w:rsidRPr="00DA3F21">
        <w:rPr>
          <w:b/>
          <w:bCs/>
        </w:rPr>
        <w:t xml:space="preserve"> </w:t>
      </w:r>
    </w:p>
    <w:p w14:paraId="687F1E4D" w14:textId="77777777" w:rsidR="00F30FB0" w:rsidRPr="00DA3F21" w:rsidRDefault="00F30FB0" w:rsidP="00F30FB0">
      <w:pPr>
        <w:pStyle w:val="Listeafsnit"/>
        <w:rPr>
          <w:b/>
          <w:bCs/>
        </w:rPr>
      </w:pPr>
    </w:p>
    <w:p w14:paraId="7DE41249" w14:textId="5CC2DDCE" w:rsidR="00190FC4" w:rsidRDefault="004B71FB" w:rsidP="00065A66">
      <w:pPr>
        <w:pStyle w:val="Listeafsnit"/>
        <w:numPr>
          <w:ilvl w:val="0"/>
          <w:numId w:val="2"/>
        </w:numPr>
      </w:pPr>
      <w:r>
        <w:t>Gulvvarme må kun udføres med elektrisk</w:t>
      </w:r>
      <w:r w:rsidR="00190FC4">
        <w:t xml:space="preserve">e </w:t>
      </w:r>
      <w:r w:rsidR="00190FC4" w:rsidRPr="00F30FB0">
        <w:t>gulvvarme</w:t>
      </w:r>
      <w:r w:rsidR="00C935D0" w:rsidRPr="00F30FB0">
        <w:t>kab</w:t>
      </w:r>
      <w:r w:rsidR="00F30FB0" w:rsidRPr="00F30FB0">
        <w:t>ler.</w:t>
      </w:r>
      <w:r w:rsidR="00C935D0" w:rsidRPr="00F30FB0">
        <w:t xml:space="preserve"> </w:t>
      </w:r>
      <w:r w:rsidR="00190FC4" w:rsidRPr="00F30FB0">
        <w:br/>
      </w:r>
    </w:p>
    <w:p w14:paraId="61A58142" w14:textId="75A84D36" w:rsidR="00190FC4" w:rsidRDefault="00041EE8" w:rsidP="00190FC4">
      <w:pPr>
        <w:pStyle w:val="Listeafsnit"/>
        <w:numPr>
          <w:ilvl w:val="0"/>
          <w:numId w:val="2"/>
        </w:numPr>
      </w:pPr>
      <w:r>
        <w:t xml:space="preserve">Afgange på </w:t>
      </w:r>
      <w:r w:rsidR="00190FC4">
        <w:t>Radiator</w:t>
      </w:r>
      <w:r>
        <w:t>er</w:t>
      </w:r>
      <w:r w:rsidR="00190FC4">
        <w:t xml:space="preserve"> og brugsvan</w:t>
      </w:r>
      <w:r w:rsidR="001044A4">
        <w:t xml:space="preserve">d skal altid monteres med </w:t>
      </w:r>
      <w:proofErr w:type="spellStart"/>
      <w:r>
        <w:t>ballofix</w:t>
      </w:r>
      <w:proofErr w:type="spellEnd"/>
      <w:r w:rsidR="00EE493D">
        <w:t xml:space="preserve"> / </w:t>
      </w:r>
      <w:r>
        <w:t>-ventil</w:t>
      </w:r>
      <w:r w:rsidR="00331E38">
        <w:t>er for at kunne lukke for vandet ved behov.</w:t>
      </w:r>
    </w:p>
    <w:p w14:paraId="297F0B8E" w14:textId="77777777" w:rsidR="00EE493D" w:rsidRDefault="00EE493D" w:rsidP="00EE493D">
      <w:pPr>
        <w:pStyle w:val="Listeafsnit"/>
      </w:pPr>
    </w:p>
    <w:p w14:paraId="7DCFA885" w14:textId="781D5FAC" w:rsidR="00454A0D" w:rsidRPr="00A30F85" w:rsidRDefault="00A30F85" w:rsidP="00E112E1">
      <w:pPr>
        <w:pStyle w:val="Listeafsnit"/>
        <w:numPr>
          <w:ilvl w:val="0"/>
          <w:numId w:val="2"/>
        </w:numPr>
      </w:pPr>
      <w:r>
        <w:t xml:space="preserve">Hvis </w:t>
      </w:r>
      <w:r w:rsidR="0071402D" w:rsidRPr="00A30F85">
        <w:t>der bliver udført hulbor</w:t>
      </w:r>
      <w:r w:rsidR="00021B47" w:rsidRPr="00A30F85">
        <w:t xml:space="preserve">ing igennem </w:t>
      </w:r>
      <w:r w:rsidR="00F02A15" w:rsidRPr="00A30F85">
        <w:t xml:space="preserve">ejendommes </w:t>
      </w:r>
      <w:r w:rsidR="00021B47" w:rsidRPr="00A30F85">
        <w:t>vægge eller etager</w:t>
      </w:r>
      <w:r w:rsidR="0032139D" w:rsidRPr="00A30F85">
        <w:t>,</w:t>
      </w:r>
      <w:r w:rsidR="00021B47" w:rsidRPr="00A30F85">
        <w:t xml:space="preserve"> skal disse</w:t>
      </w:r>
      <w:r w:rsidR="00F02A15" w:rsidRPr="00A30F85">
        <w:t xml:space="preserve"> </w:t>
      </w:r>
      <w:r w:rsidR="005565DD" w:rsidRPr="00A30F85">
        <w:t xml:space="preserve">repareres og </w:t>
      </w:r>
      <w:r w:rsidR="00B25DBE">
        <w:t>afsluttes så de</w:t>
      </w:r>
      <w:r w:rsidR="00063F62">
        <w:t xml:space="preserve"> er korrekt udført</w:t>
      </w:r>
      <w:r w:rsidR="00E842F6">
        <w:t xml:space="preserve"> / lukket og er i samme stand som </w:t>
      </w:r>
      <w:r w:rsidR="004B5432">
        <w:t>tid</w:t>
      </w:r>
      <w:r w:rsidR="00C257B2">
        <w:t>l</w:t>
      </w:r>
      <w:r w:rsidR="004B5432">
        <w:t>igere.</w:t>
      </w:r>
      <w:r w:rsidR="005F1CEA" w:rsidRPr="00A30F85">
        <w:t xml:space="preserve"> </w:t>
      </w:r>
    </w:p>
    <w:p w14:paraId="39105521" w14:textId="77777777" w:rsidR="005565DD" w:rsidRPr="005565DD" w:rsidRDefault="005565DD" w:rsidP="005565DD">
      <w:pPr>
        <w:pStyle w:val="Listeafsnit"/>
        <w:rPr>
          <w:b/>
          <w:bCs/>
          <w:color w:val="538135" w:themeColor="accent6" w:themeShade="BF"/>
        </w:rPr>
      </w:pPr>
    </w:p>
    <w:p w14:paraId="04671EA7" w14:textId="4506D668" w:rsidR="00AC6400" w:rsidRDefault="00AC6400" w:rsidP="00AC6400">
      <w:r>
        <w:t>Disse retningslinjer og punkter vil hjælpe beboeren med at have en mere informeret og forberedt tilgang til ombygnings- eller renoveringsprocessen og håndtere eventuelle udfordringer, der kan opstå undervejs.</w:t>
      </w:r>
    </w:p>
    <w:sectPr w:rsidR="00AC640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8CEC" w14:textId="77777777" w:rsidR="006A1451" w:rsidRDefault="006A1451" w:rsidP="00BC792E">
      <w:pPr>
        <w:spacing w:after="0" w:line="240" w:lineRule="auto"/>
      </w:pPr>
      <w:r>
        <w:separator/>
      </w:r>
    </w:p>
  </w:endnote>
  <w:endnote w:type="continuationSeparator" w:id="0">
    <w:p w14:paraId="5D73A035" w14:textId="77777777" w:rsidR="006A1451" w:rsidRDefault="006A1451" w:rsidP="00BC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1517" w14:textId="0DF4FA6E" w:rsidR="00BC792E" w:rsidRDefault="00BC792E">
    <w:pPr>
      <w:pStyle w:val="Sidefod"/>
    </w:pPr>
    <w:r>
      <w:t xml:space="preserve">A/B </w:t>
    </w:r>
    <w:proofErr w:type="spellStart"/>
    <w:r>
      <w:t>Ålstruphus</w:t>
    </w:r>
    <w:proofErr w:type="spellEnd"/>
    <w:r w:rsidR="00CE3316">
      <w:t>,</w:t>
    </w:r>
    <w:r>
      <w:t xml:space="preserve"> </w:t>
    </w:r>
    <w:r w:rsidR="00CE3316">
      <w:t>oktober</w:t>
    </w:r>
    <w:r w:rsidR="00235D85">
      <w:t xml:space="preserve"> 2023</w:t>
    </w:r>
  </w:p>
  <w:p w14:paraId="33EBD696" w14:textId="77777777" w:rsidR="00BC792E" w:rsidRDefault="00BC79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59BF" w14:textId="77777777" w:rsidR="006A1451" w:rsidRDefault="006A1451" w:rsidP="00BC792E">
      <w:pPr>
        <w:spacing w:after="0" w:line="240" w:lineRule="auto"/>
      </w:pPr>
      <w:r>
        <w:separator/>
      </w:r>
    </w:p>
  </w:footnote>
  <w:footnote w:type="continuationSeparator" w:id="0">
    <w:p w14:paraId="10FE43E2" w14:textId="77777777" w:rsidR="006A1451" w:rsidRDefault="006A1451" w:rsidP="00BC7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D40"/>
    <w:multiLevelType w:val="hybridMultilevel"/>
    <w:tmpl w:val="DFA2EE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4F6876"/>
    <w:multiLevelType w:val="hybridMultilevel"/>
    <w:tmpl w:val="8AF8C10E"/>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3B7C06"/>
    <w:multiLevelType w:val="hybridMultilevel"/>
    <w:tmpl w:val="086A3582"/>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3E693B"/>
    <w:multiLevelType w:val="hybridMultilevel"/>
    <w:tmpl w:val="01102342"/>
    <w:lvl w:ilvl="0" w:tplc="9C780F12">
      <w:start w:val="2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E445D1"/>
    <w:multiLevelType w:val="hybridMultilevel"/>
    <w:tmpl w:val="62A48A7E"/>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DA64C4"/>
    <w:multiLevelType w:val="hybridMultilevel"/>
    <w:tmpl w:val="EB165B6C"/>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0D11F81"/>
    <w:multiLevelType w:val="multilevel"/>
    <w:tmpl w:val="AA0C28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C3C67"/>
    <w:multiLevelType w:val="hybridMultilevel"/>
    <w:tmpl w:val="DDF24DEC"/>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F005BD"/>
    <w:multiLevelType w:val="hybridMultilevel"/>
    <w:tmpl w:val="811225CE"/>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1C1F8C"/>
    <w:multiLevelType w:val="hybridMultilevel"/>
    <w:tmpl w:val="FBD6CD00"/>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097EA9"/>
    <w:multiLevelType w:val="hybridMultilevel"/>
    <w:tmpl w:val="D47891DE"/>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421B8E"/>
    <w:multiLevelType w:val="hybridMultilevel"/>
    <w:tmpl w:val="A5BA4DDC"/>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DD36EC"/>
    <w:multiLevelType w:val="hybridMultilevel"/>
    <w:tmpl w:val="76309F4C"/>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7D840DF"/>
    <w:multiLevelType w:val="hybridMultilevel"/>
    <w:tmpl w:val="D840B48C"/>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5E2A5A"/>
    <w:multiLevelType w:val="hybridMultilevel"/>
    <w:tmpl w:val="B83698F2"/>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F475FAE"/>
    <w:multiLevelType w:val="hybridMultilevel"/>
    <w:tmpl w:val="B74C525C"/>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367FE7"/>
    <w:multiLevelType w:val="hybridMultilevel"/>
    <w:tmpl w:val="1C2051E0"/>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35A52BC"/>
    <w:multiLevelType w:val="multilevel"/>
    <w:tmpl w:val="788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4727A"/>
    <w:multiLevelType w:val="hybridMultilevel"/>
    <w:tmpl w:val="846A762E"/>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691592E"/>
    <w:multiLevelType w:val="hybridMultilevel"/>
    <w:tmpl w:val="9652678E"/>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A932A16"/>
    <w:multiLevelType w:val="hybridMultilevel"/>
    <w:tmpl w:val="9F6A4B72"/>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EC714B"/>
    <w:multiLevelType w:val="multilevel"/>
    <w:tmpl w:val="19C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B4559F"/>
    <w:multiLevelType w:val="hybridMultilevel"/>
    <w:tmpl w:val="0136BB6A"/>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D06140E"/>
    <w:multiLevelType w:val="hybridMultilevel"/>
    <w:tmpl w:val="49F0E618"/>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375C6C"/>
    <w:multiLevelType w:val="hybridMultilevel"/>
    <w:tmpl w:val="E4D44EE2"/>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9F6BF9"/>
    <w:multiLevelType w:val="hybridMultilevel"/>
    <w:tmpl w:val="EB802F06"/>
    <w:lvl w:ilvl="0" w:tplc="9C780F12">
      <w:start w:val="2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91024333">
    <w:abstractNumId w:val="21"/>
  </w:num>
  <w:num w:numId="2" w16cid:durableId="1906836461">
    <w:abstractNumId w:val="19"/>
  </w:num>
  <w:num w:numId="3" w16cid:durableId="557790251">
    <w:abstractNumId w:val="17"/>
  </w:num>
  <w:num w:numId="4" w16cid:durableId="912546317">
    <w:abstractNumId w:val="6"/>
  </w:num>
  <w:num w:numId="5" w16cid:durableId="1735157586">
    <w:abstractNumId w:val="0"/>
  </w:num>
  <w:num w:numId="6" w16cid:durableId="29495740">
    <w:abstractNumId w:val="3"/>
  </w:num>
  <w:num w:numId="7" w16cid:durableId="279067003">
    <w:abstractNumId w:val="16"/>
  </w:num>
  <w:num w:numId="8" w16cid:durableId="201988860">
    <w:abstractNumId w:val="15"/>
  </w:num>
  <w:num w:numId="9" w16cid:durableId="1816559293">
    <w:abstractNumId w:val="22"/>
  </w:num>
  <w:num w:numId="10" w16cid:durableId="2083523207">
    <w:abstractNumId w:val="1"/>
  </w:num>
  <w:num w:numId="11" w16cid:durableId="2054423135">
    <w:abstractNumId w:val="4"/>
  </w:num>
  <w:num w:numId="12" w16cid:durableId="1047071403">
    <w:abstractNumId w:val="20"/>
  </w:num>
  <w:num w:numId="13" w16cid:durableId="1913855055">
    <w:abstractNumId w:val="11"/>
  </w:num>
  <w:num w:numId="14" w16cid:durableId="1900047076">
    <w:abstractNumId w:val="23"/>
  </w:num>
  <w:num w:numId="15" w16cid:durableId="2105606545">
    <w:abstractNumId w:val="12"/>
  </w:num>
  <w:num w:numId="16" w16cid:durableId="1555114754">
    <w:abstractNumId w:val="5"/>
  </w:num>
  <w:num w:numId="17" w16cid:durableId="1827472885">
    <w:abstractNumId w:val="8"/>
  </w:num>
  <w:num w:numId="18" w16cid:durableId="1708411763">
    <w:abstractNumId w:val="10"/>
  </w:num>
  <w:num w:numId="19" w16cid:durableId="893349387">
    <w:abstractNumId w:val="24"/>
  </w:num>
  <w:num w:numId="20" w16cid:durableId="850988715">
    <w:abstractNumId w:val="13"/>
  </w:num>
  <w:num w:numId="21" w16cid:durableId="680475330">
    <w:abstractNumId w:val="14"/>
  </w:num>
  <w:num w:numId="22" w16cid:durableId="1752116640">
    <w:abstractNumId w:val="2"/>
  </w:num>
  <w:num w:numId="23" w16cid:durableId="1982810907">
    <w:abstractNumId w:val="25"/>
  </w:num>
  <w:num w:numId="24" w16cid:durableId="1262570061">
    <w:abstractNumId w:val="7"/>
  </w:num>
  <w:num w:numId="25" w16cid:durableId="1849365642">
    <w:abstractNumId w:val="9"/>
  </w:num>
  <w:num w:numId="26" w16cid:durableId="1820868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00"/>
    <w:rsid w:val="0000005D"/>
    <w:rsid w:val="0001323F"/>
    <w:rsid w:val="00016096"/>
    <w:rsid w:val="00021B47"/>
    <w:rsid w:val="00026ADA"/>
    <w:rsid w:val="00030C69"/>
    <w:rsid w:val="00030DA3"/>
    <w:rsid w:val="00041EE8"/>
    <w:rsid w:val="000505DE"/>
    <w:rsid w:val="00052DA3"/>
    <w:rsid w:val="00063F62"/>
    <w:rsid w:val="00082E56"/>
    <w:rsid w:val="0009582D"/>
    <w:rsid w:val="000B2399"/>
    <w:rsid w:val="000D50AC"/>
    <w:rsid w:val="000E1581"/>
    <w:rsid w:val="000E5EA7"/>
    <w:rsid w:val="000E6AE3"/>
    <w:rsid w:val="000F6EF9"/>
    <w:rsid w:val="000F746C"/>
    <w:rsid w:val="0010043F"/>
    <w:rsid w:val="00103119"/>
    <w:rsid w:val="001034D7"/>
    <w:rsid w:val="001044A4"/>
    <w:rsid w:val="00111ABD"/>
    <w:rsid w:val="0011481A"/>
    <w:rsid w:val="00115CD8"/>
    <w:rsid w:val="00117981"/>
    <w:rsid w:val="00121CEF"/>
    <w:rsid w:val="00123C55"/>
    <w:rsid w:val="001304E9"/>
    <w:rsid w:val="001311BF"/>
    <w:rsid w:val="00156DF3"/>
    <w:rsid w:val="0016468A"/>
    <w:rsid w:val="00164B1A"/>
    <w:rsid w:val="0016744A"/>
    <w:rsid w:val="0018391A"/>
    <w:rsid w:val="00190FC4"/>
    <w:rsid w:val="0019239E"/>
    <w:rsid w:val="00192B00"/>
    <w:rsid w:val="00193A14"/>
    <w:rsid w:val="001A5C8B"/>
    <w:rsid w:val="001B38FB"/>
    <w:rsid w:val="001C2F25"/>
    <w:rsid w:val="001D4BED"/>
    <w:rsid w:val="001D6CB3"/>
    <w:rsid w:val="001D76F0"/>
    <w:rsid w:val="001D7F88"/>
    <w:rsid w:val="002307DF"/>
    <w:rsid w:val="0023555B"/>
    <w:rsid w:val="002357B2"/>
    <w:rsid w:val="00235D85"/>
    <w:rsid w:val="00240F82"/>
    <w:rsid w:val="0026221D"/>
    <w:rsid w:val="002816B9"/>
    <w:rsid w:val="00296C59"/>
    <w:rsid w:val="002A1AD1"/>
    <w:rsid w:val="002A36B4"/>
    <w:rsid w:val="002A602E"/>
    <w:rsid w:val="002C4592"/>
    <w:rsid w:val="002E3EA4"/>
    <w:rsid w:val="002E4DC9"/>
    <w:rsid w:val="002F1540"/>
    <w:rsid w:val="002F7673"/>
    <w:rsid w:val="003127E7"/>
    <w:rsid w:val="003200AA"/>
    <w:rsid w:val="0032139D"/>
    <w:rsid w:val="00322B6E"/>
    <w:rsid w:val="00331CEF"/>
    <w:rsid w:val="00331E38"/>
    <w:rsid w:val="00333013"/>
    <w:rsid w:val="00353FC2"/>
    <w:rsid w:val="0035682A"/>
    <w:rsid w:val="003657C3"/>
    <w:rsid w:val="00385CF1"/>
    <w:rsid w:val="00392116"/>
    <w:rsid w:val="003A3EBC"/>
    <w:rsid w:val="003A45B0"/>
    <w:rsid w:val="003C1080"/>
    <w:rsid w:val="003D1660"/>
    <w:rsid w:val="003E5194"/>
    <w:rsid w:val="003E7B59"/>
    <w:rsid w:val="00410E6F"/>
    <w:rsid w:val="0043317A"/>
    <w:rsid w:val="00454A0D"/>
    <w:rsid w:val="004634F6"/>
    <w:rsid w:val="00491DCE"/>
    <w:rsid w:val="00493F21"/>
    <w:rsid w:val="004A667C"/>
    <w:rsid w:val="004A7D30"/>
    <w:rsid w:val="004B3505"/>
    <w:rsid w:val="004B5432"/>
    <w:rsid w:val="004B71FB"/>
    <w:rsid w:val="004D22A1"/>
    <w:rsid w:val="004D236A"/>
    <w:rsid w:val="004D55DF"/>
    <w:rsid w:val="004E38E6"/>
    <w:rsid w:val="004F39EB"/>
    <w:rsid w:val="005041BA"/>
    <w:rsid w:val="00510357"/>
    <w:rsid w:val="00524B2A"/>
    <w:rsid w:val="00531733"/>
    <w:rsid w:val="00534A7C"/>
    <w:rsid w:val="005370F1"/>
    <w:rsid w:val="005467FB"/>
    <w:rsid w:val="00547AE7"/>
    <w:rsid w:val="00552EB4"/>
    <w:rsid w:val="0055417A"/>
    <w:rsid w:val="005565DD"/>
    <w:rsid w:val="00563D87"/>
    <w:rsid w:val="00575443"/>
    <w:rsid w:val="005D06AB"/>
    <w:rsid w:val="005D1B5F"/>
    <w:rsid w:val="005F1CEA"/>
    <w:rsid w:val="005F3E65"/>
    <w:rsid w:val="0060089B"/>
    <w:rsid w:val="00604FA8"/>
    <w:rsid w:val="006100DE"/>
    <w:rsid w:val="00632E8E"/>
    <w:rsid w:val="00633E50"/>
    <w:rsid w:val="00660C52"/>
    <w:rsid w:val="00667B10"/>
    <w:rsid w:val="00672BB4"/>
    <w:rsid w:val="006A1451"/>
    <w:rsid w:val="006A2723"/>
    <w:rsid w:val="006A3E0E"/>
    <w:rsid w:val="006B6A10"/>
    <w:rsid w:val="006B7DF8"/>
    <w:rsid w:val="006C7B7B"/>
    <w:rsid w:val="006D647C"/>
    <w:rsid w:val="006E5B04"/>
    <w:rsid w:val="006F29EA"/>
    <w:rsid w:val="006F382C"/>
    <w:rsid w:val="006F6581"/>
    <w:rsid w:val="0070413A"/>
    <w:rsid w:val="0071402D"/>
    <w:rsid w:val="007241C1"/>
    <w:rsid w:val="00760715"/>
    <w:rsid w:val="00764BF5"/>
    <w:rsid w:val="00767A69"/>
    <w:rsid w:val="007702F8"/>
    <w:rsid w:val="00771925"/>
    <w:rsid w:val="0077516D"/>
    <w:rsid w:val="00785C6A"/>
    <w:rsid w:val="00787D37"/>
    <w:rsid w:val="00791CC8"/>
    <w:rsid w:val="007C2CC1"/>
    <w:rsid w:val="007D0419"/>
    <w:rsid w:val="007D4C12"/>
    <w:rsid w:val="007D4EF9"/>
    <w:rsid w:val="007E35AB"/>
    <w:rsid w:val="008014F7"/>
    <w:rsid w:val="008019EC"/>
    <w:rsid w:val="00802488"/>
    <w:rsid w:val="0081399F"/>
    <w:rsid w:val="00830011"/>
    <w:rsid w:val="0083372C"/>
    <w:rsid w:val="008740F6"/>
    <w:rsid w:val="00882BBE"/>
    <w:rsid w:val="00886A3B"/>
    <w:rsid w:val="008932F0"/>
    <w:rsid w:val="008B0F6D"/>
    <w:rsid w:val="008B4441"/>
    <w:rsid w:val="008B57E9"/>
    <w:rsid w:val="008B6EAE"/>
    <w:rsid w:val="008C6DB3"/>
    <w:rsid w:val="008E2560"/>
    <w:rsid w:val="008E2F21"/>
    <w:rsid w:val="008F2D8C"/>
    <w:rsid w:val="00911F23"/>
    <w:rsid w:val="00915FC2"/>
    <w:rsid w:val="00923A4A"/>
    <w:rsid w:val="009242F4"/>
    <w:rsid w:val="00924495"/>
    <w:rsid w:val="00932C33"/>
    <w:rsid w:val="009444DF"/>
    <w:rsid w:val="00955FB5"/>
    <w:rsid w:val="00965C8C"/>
    <w:rsid w:val="00972C7A"/>
    <w:rsid w:val="009A2BC2"/>
    <w:rsid w:val="009A329A"/>
    <w:rsid w:val="009A5231"/>
    <w:rsid w:val="009B57F1"/>
    <w:rsid w:val="00A05FDC"/>
    <w:rsid w:val="00A06959"/>
    <w:rsid w:val="00A309C4"/>
    <w:rsid w:val="00A30F85"/>
    <w:rsid w:val="00A602AF"/>
    <w:rsid w:val="00A745A2"/>
    <w:rsid w:val="00A76C9F"/>
    <w:rsid w:val="00A86EEF"/>
    <w:rsid w:val="00A877C9"/>
    <w:rsid w:val="00A94326"/>
    <w:rsid w:val="00A94E46"/>
    <w:rsid w:val="00A9791A"/>
    <w:rsid w:val="00AA4D8C"/>
    <w:rsid w:val="00AB6196"/>
    <w:rsid w:val="00AC091B"/>
    <w:rsid w:val="00AC2BD9"/>
    <w:rsid w:val="00AC6400"/>
    <w:rsid w:val="00AC6641"/>
    <w:rsid w:val="00AD2282"/>
    <w:rsid w:val="00AD37DF"/>
    <w:rsid w:val="00AD4D76"/>
    <w:rsid w:val="00AD520E"/>
    <w:rsid w:val="00AD5598"/>
    <w:rsid w:val="00AE388A"/>
    <w:rsid w:val="00AF66A5"/>
    <w:rsid w:val="00AF6D55"/>
    <w:rsid w:val="00B11C36"/>
    <w:rsid w:val="00B21AB5"/>
    <w:rsid w:val="00B25DBE"/>
    <w:rsid w:val="00B33F1F"/>
    <w:rsid w:val="00B3598D"/>
    <w:rsid w:val="00B403A6"/>
    <w:rsid w:val="00B441FF"/>
    <w:rsid w:val="00B51E50"/>
    <w:rsid w:val="00B5236A"/>
    <w:rsid w:val="00B52830"/>
    <w:rsid w:val="00B6705A"/>
    <w:rsid w:val="00B73C96"/>
    <w:rsid w:val="00B82D31"/>
    <w:rsid w:val="00B91835"/>
    <w:rsid w:val="00B92C60"/>
    <w:rsid w:val="00BB37C2"/>
    <w:rsid w:val="00BC43F2"/>
    <w:rsid w:val="00BC792E"/>
    <w:rsid w:val="00BD2E96"/>
    <w:rsid w:val="00BE28A9"/>
    <w:rsid w:val="00C0065D"/>
    <w:rsid w:val="00C0094E"/>
    <w:rsid w:val="00C05669"/>
    <w:rsid w:val="00C05F87"/>
    <w:rsid w:val="00C06E09"/>
    <w:rsid w:val="00C14514"/>
    <w:rsid w:val="00C257B2"/>
    <w:rsid w:val="00C36978"/>
    <w:rsid w:val="00C36B58"/>
    <w:rsid w:val="00C41E14"/>
    <w:rsid w:val="00C446D0"/>
    <w:rsid w:val="00C477CA"/>
    <w:rsid w:val="00C53657"/>
    <w:rsid w:val="00C55C08"/>
    <w:rsid w:val="00C55D14"/>
    <w:rsid w:val="00C562A7"/>
    <w:rsid w:val="00C607ED"/>
    <w:rsid w:val="00C70FA0"/>
    <w:rsid w:val="00C77A75"/>
    <w:rsid w:val="00C935D0"/>
    <w:rsid w:val="00C97E8E"/>
    <w:rsid w:val="00CA4116"/>
    <w:rsid w:val="00CB0D15"/>
    <w:rsid w:val="00CB647D"/>
    <w:rsid w:val="00CC1162"/>
    <w:rsid w:val="00CC1482"/>
    <w:rsid w:val="00CC378A"/>
    <w:rsid w:val="00CC485A"/>
    <w:rsid w:val="00CD2534"/>
    <w:rsid w:val="00CE3316"/>
    <w:rsid w:val="00CF6153"/>
    <w:rsid w:val="00CF675A"/>
    <w:rsid w:val="00D04150"/>
    <w:rsid w:val="00D066C7"/>
    <w:rsid w:val="00D22EC3"/>
    <w:rsid w:val="00D24283"/>
    <w:rsid w:val="00D303D5"/>
    <w:rsid w:val="00D31E6B"/>
    <w:rsid w:val="00D31F89"/>
    <w:rsid w:val="00D62B3B"/>
    <w:rsid w:val="00D73E18"/>
    <w:rsid w:val="00D906CC"/>
    <w:rsid w:val="00D92CFF"/>
    <w:rsid w:val="00D97938"/>
    <w:rsid w:val="00DA3F21"/>
    <w:rsid w:val="00DB1DA7"/>
    <w:rsid w:val="00DB5380"/>
    <w:rsid w:val="00DB6EF1"/>
    <w:rsid w:val="00DC39B9"/>
    <w:rsid w:val="00DE05C2"/>
    <w:rsid w:val="00DE36BE"/>
    <w:rsid w:val="00DF0853"/>
    <w:rsid w:val="00DF33B7"/>
    <w:rsid w:val="00DF5377"/>
    <w:rsid w:val="00E112E1"/>
    <w:rsid w:val="00E165CE"/>
    <w:rsid w:val="00E26C15"/>
    <w:rsid w:val="00E32907"/>
    <w:rsid w:val="00E44BA3"/>
    <w:rsid w:val="00E54DA0"/>
    <w:rsid w:val="00E618B1"/>
    <w:rsid w:val="00E62363"/>
    <w:rsid w:val="00E71F42"/>
    <w:rsid w:val="00E75301"/>
    <w:rsid w:val="00E842F6"/>
    <w:rsid w:val="00E902C1"/>
    <w:rsid w:val="00E94870"/>
    <w:rsid w:val="00E96EC5"/>
    <w:rsid w:val="00EA01E5"/>
    <w:rsid w:val="00EB578F"/>
    <w:rsid w:val="00EB65D7"/>
    <w:rsid w:val="00EC2662"/>
    <w:rsid w:val="00EC7D65"/>
    <w:rsid w:val="00EE493D"/>
    <w:rsid w:val="00EE667A"/>
    <w:rsid w:val="00F01AA9"/>
    <w:rsid w:val="00F02A15"/>
    <w:rsid w:val="00F13114"/>
    <w:rsid w:val="00F1504A"/>
    <w:rsid w:val="00F15455"/>
    <w:rsid w:val="00F266FA"/>
    <w:rsid w:val="00F30FB0"/>
    <w:rsid w:val="00F42964"/>
    <w:rsid w:val="00F470AD"/>
    <w:rsid w:val="00F50B2D"/>
    <w:rsid w:val="00F53DC8"/>
    <w:rsid w:val="00F6202C"/>
    <w:rsid w:val="00F703C1"/>
    <w:rsid w:val="00F81AAA"/>
    <w:rsid w:val="00F849D4"/>
    <w:rsid w:val="00FA313F"/>
    <w:rsid w:val="00FA468A"/>
    <w:rsid w:val="00FB7F9D"/>
    <w:rsid w:val="00FC7B65"/>
    <w:rsid w:val="00FD1B2E"/>
    <w:rsid w:val="00FF3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E5D7"/>
  <w15:chartTrackingRefBased/>
  <w15:docId w15:val="{0D46A570-8BB8-49BF-88A6-A128115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C6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C6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C6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640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AC640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AC640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D2282"/>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Listeafsnit">
    <w:name w:val="List Paragraph"/>
    <w:basedOn w:val="Normal"/>
    <w:uiPriority w:val="34"/>
    <w:qFormat/>
    <w:rsid w:val="00AD2282"/>
    <w:pPr>
      <w:ind w:left="720"/>
      <w:contextualSpacing/>
    </w:pPr>
  </w:style>
  <w:style w:type="paragraph" w:styleId="Ingenafstand">
    <w:name w:val="No Spacing"/>
    <w:uiPriority w:val="1"/>
    <w:qFormat/>
    <w:rsid w:val="00802488"/>
    <w:pPr>
      <w:spacing w:after="0" w:line="240" w:lineRule="auto"/>
    </w:pPr>
  </w:style>
  <w:style w:type="paragraph" w:styleId="Overskrift">
    <w:name w:val="TOC Heading"/>
    <w:basedOn w:val="Overskrift1"/>
    <w:next w:val="Normal"/>
    <w:uiPriority w:val="39"/>
    <w:unhideWhenUsed/>
    <w:qFormat/>
    <w:rsid w:val="00C06E09"/>
    <w:pPr>
      <w:outlineLvl w:val="9"/>
    </w:pPr>
    <w:rPr>
      <w:kern w:val="0"/>
      <w:lang w:eastAsia="da-DK"/>
      <w14:ligatures w14:val="none"/>
    </w:rPr>
  </w:style>
  <w:style w:type="paragraph" w:styleId="Indholdsfortegnelse1">
    <w:name w:val="toc 1"/>
    <w:basedOn w:val="Normal"/>
    <w:next w:val="Normal"/>
    <w:autoRedefine/>
    <w:uiPriority w:val="39"/>
    <w:unhideWhenUsed/>
    <w:rsid w:val="00C06E09"/>
    <w:pPr>
      <w:spacing w:after="100"/>
    </w:pPr>
  </w:style>
  <w:style w:type="paragraph" w:styleId="Indholdsfortegnelse2">
    <w:name w:val="toc 2"/>
    <w:basedOn w:val="Normal"/>
    <w:next w:val="Normal"/>
    <w:autoRedefine/>
    <w:uiPriority w:val="39"/>
    <w:unhideWhenUsed/>
    <w:rsid w:val="00C06E09"/>
    <w:pPr>
      <w:spacing w:after="100"/>
      <w:ind w:left="220"/>
    </w:pPr>
  </w:style>
  <w:style w:type="paragraph" w:styleId="Indholdsfortegnelse3">
    <w:name w:val="toc 3"/>
    <w:basedOn w:val="Normal"/>
    <w:next w:val="Normal"/>
    <w:autoRedefine/>
    <w:uiPriority w:val="39"/>
    <w:unhideWhenUsed/>
    <w:rsid w:val="00C06E09"/>
    <w:pPr>
      <w:spacing w:after="100"/>
      <w:ind w:left="440"/>
    </w:pPr>
  </w:style>
  <w:style w:type="character" w:styleId="Hyperlink">
    <w:name w:val="Hyperlink"/>
    <w:basedOn w:val="Standardskrifttypeiafsnit"/>
    <w:uiPriority w:val="99"/>
    <w:unhideWhenUsed/>
    <w:rsid w:val="00C06E09"/>
    <w:rPr>
      <w:color w:val="0563C1" w:themeColor="hyperlink"/>
      <w:u w:val="single"/>
    </w:rPr>
  </w:style>
  <w:style w:type="paragraph" w:styleId="Sidehoved">
    <w:name w:val="header"/>
    <w:basedOn w:val="Normal"/>
    <w:link w:val="SidehovedTegn"/>
    <w:uiPriority w:val="99"/>
    <w:unhideWhenUsed/>
    <w:rsid w:val="00BC79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792E"/>
  </w:style>
  <w:style w:type="paragraph" w:styleId="Sidefod">
    <w:name w:val="footer"/>
    <w:basedOn w:val="Normal"/>
    <w:link w:val="SidefodTegn"/>
    <w:uiPriority w:val="99"/>
    <w:unhideWhenUsed/>
    <w:rsid w:val="00BC79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577">
      <w:bodyDiv w:val="1"/>
      <w:marLeft w:val="0"/>
      <w:marRight w:val="0"/>
      <w:marTop w:val="0"/>
      <w:marBottom w:val="0"/>
      <w:divBdr>
        <w:top w:val="none" w:sz="0" w:space="0" w:color="auto"/>
        <w:left w:val="none" w:sz="0" w:space="0" w:color="auto"/>
        <w:bottom w:val="none" w:sz="0" w:space="0" w:color="auto"/>
        <w:right w:val="none" w:sz="0" w:space="0" w:color="auto"/>
      </w:divBdr>
    </w:div>
    <w:div w:id="343242767">
      <w:bodyDiv w:val="1"/>
      <w:marLeft w:val="0"/>
      <w:marRight w:val="0"/>
      <w:marTop w:val="0"/>
      <w:marBottom w:val="0"/>
      <w:divBdr>
        <w:top w:val="none" w:sz="0" w:space="0" w:color="auto"/>
        <w:left w:val="none" w:sz="0" w:space="0" w:color="auto"/>
        <w:bottom w:val="none" w:sz="0" w:space="0" w:color="auto"/>
        <w:right w:val="none" w:sz="0" w:space="0" w:color="auto"/>
      </w:divBdr>
    </w:div>
    <w:div w:id="857811133">
      <w:bodyDiv w:val="1"/>
      <w:marLeft w:val="0"/>
      <w:marRight w:val="0"/>
      <w:marTop w:val="0"/>
      <w:marBottom w:val="0"/>
      <w:divBdr>
        <w:top w:val="none" w:sz="0" w:space="0" w:color="auto"/>
        <w:left w:val="none" w:sz="0" w:space="0" w:color="auto"/>
        <w:bottom w:val="none" w:sz="0" w:space="0" w:color="auto"/>
        <w:right w:val="none" w:sz="0" w:space="0" w:color="auto"/>
      </w:divBdr>
    </w:div>
    <w:div w:id="1178426592">
      <w:bodyDiv w:val="1"/>
      <w:marLeft w:val="0"/>
      <w:marRight w:val="0"/>
      <w:marTop w:val="0"/>
      <w:marBottom w:val="0"/>
      <w:divBdr>
        <w:top w:val="none" w:sz="0" w:space="0" w:color="auto"/>
        <w:left w:val="none" w:sz="0" w:space="0" w:color="auto"/>
        <w:bottom w:val="none" w:sz="0" w:space="0" w:color="auto"/>
        <w:right w:val="none" w:sz="0" w:space="0" w:color="auto"/>
      </w:divBdr>
    </w:div>
    <w:div w:id="13864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7269-00A6-444F-B2B6-A23BB01C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10672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 Köse Nielsen</dc:creator>
  <cp:keywords/>
  <dc:description/>
  <cp:lastModifiedBy>Theis Majavng</cp:lastModifiedBy>
  <cp:revision>2</cp:revision>
  <cp:lastPrinted>2023-07-31T13:07:00Z</cp:lastPrinted>
  <dcterms:created xsi:type="dcterms:W3CDTF">2023-10-23T13:03:00Z</dcterms:created>
  <dcterms:modified xsi:type="dcterms:W3CDTF">2023-10-23T13:03:00Z</dcterms:modified>
</cp:coreProperties>
</file>